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12E20" w14:textId="25746318" w:rsidR="00C625ED" w:rsidRDefault="00584541" w:rsidP="00A53EA7">
      <w:pPr>
        <w:pStyle w:val="ListParagraph"/>
        <w:jc w:val="center"/>
        <w:rPr>
          <w:rFonts w:cstheme="minorHAnsi"/>
          <w:sz w:val="28"/>
          <w:szCs w:val="28"/>
        </w:rPr>
      </w:pPr>
      <w:bookmarkStart w:id="0" w:name="_GoBack"/>
      <w:bookmarkEnd w:id="0"/>
      <w:r>
        <w:rPr>
          <w:rFonts w:cstheme="minorHAnsi"/>
          <w:sz w:val="28"/>
          <w:szCs w:val="28"/>
        </w:rPr>
        <w:t xml:space="preserve">WASHINGTON VETERANS AFFAIRS ADVISORY COMMITTEE </w:t>
      </w:r>
    </w:p>
    <w:p w14:paraId="197DCF52" w14:textId="0A8734C4" w:rsidR="00A53EA7" w:rsidRDefault="00A53EA7" w:rsidP="00A53EA7">
      <w:pPr>
        <w:pStyle w:val="ListParagraph"/>
        <w:jc w:val="center"/>
        <w:rPr>
          <w:rFonts w:cstheme="minorHAnsi"/>
          <w:sz w:val="28"/>
          <w:szCs w:val="28"/>
        </w:rPr>
      </w:pPr>
      <w:r>
        <w:rPr>
          <w:rFonts w:cstheme="minorHAnsi"/>
          <w:sz w:val="28"/>
          <w:szCs w:val="28"/>
        </w:rPr>
        <w:t>February 24 | 11:30 a.m. to 1:45 p.m.</w:t>
      </w:r>
    </w:p>
    <w:p w14:paraId="7FFFEA9D" w14:textId="77777777" w:rsidR="00A53EA7" w:rsidRDefault="00A53EA7" w:rsidP="00A53EA7">
      <w:pPr>
        <w:pStyle w:val="ListParagraph"/>
        <w:jc w:val="center"/>
        <w:rPr>
          <w:rFonts w:cstheme="minorHAnsi"/>
          <w:sz w:val="28"/>
          <w:szCs w:val="28"/>
        </w:rPr>
      </w:pPr>
    </w:p>
    <w:p w14:paraId="12BFF11A" w14:textId="393ECD68" w:rsidR="00584541" w:rsidRDefault="00584541" w:rsidP="00A53EA7">
      <w:pPr>
        <w:pStyle w:val="ListParagraph"/>
        <w:jc w:val="center"/>
        <w:rPr>
          <w:rFonts w:cstheme="minorHAnsi"/>
          <w:sz w:val="28"/>
          <w:szCs w:val="28"/>
        </w:rPr>
      </w:pPr>
      <w:r>
        <w:rPr>
          <w:rFonts w:cstheme="minorHAnsi"/>
          <w:sz w:val="28"/>
          <w:szCs w:val="28"/>
        </w:rPr>
        <w:t>VIRTUAL SESSION</w:t>
      </w:r>
      <w:r w:rsidR="003E7A22">
        <w:rPr>
          <w:rFonts w:cstheme="minorHAnsi"/>
          <w:sz w:val="28"/>
          <w:szCs w:val="28"/>
        </w:rPr>
        <w:t xml:space="preserve"> FOLLOW-UP </w:t>
      </w:r>
      <w:r w:rsidR="00FE2AD8">
        <w:rPr>
          <w:rFonts w:cstheme="minorHAnsi"/>
          <w:sz w:val="28"/>
          <w:szCs w:val="28"/>
        </w:rPr>
        <w:t>(TRASCRIPT SUMMARY)</w:t>
      </w:r>
    </w:p>
    <w:p w14:paraId="40653108" w14:textId="0AEF4D86" w:rsidR="008462B2" w:rsidRDefault="008462B2" w:rsidP="00A53EA7">
      <w:pPr>
        <w:pStyle w:val="ListParagraph"/>
        <w:jc w:val="center"/>
        <w:rPr>
          <w:rFonts w:cstheme="minorHAnsi"/>
          <w:sz w:val="28"/>
          <w:szCs w:val="28"/>
        </w:rPr>
      </w:pPr>
    </w:p>
    <w:p w14:paraId="58760103" w14:textId="623E53A9" w:rsidR="00584541" w:rsidRPr="00554B5E" w:rsidRDefault="00584541" w:rsidP="00A53EA7">
      <w:pPr>
        <w:rPr>
          <w:rFonts w:cstheme="minorHAnsi"/>
          <w:sz w:val="24"/>
          <w:szCs w:val="24"/>
        </w:rPr>
      </w:pPr>
    </w:p>
    <w:p w14:paraId="4E1DFD78" w14:textId="77777777" w:rsidR="003E7A22" w:rsidRPr="00554B5E" w:rsidRDefault="003E7A22" w:rsidP="00A53EA7">
      <w:pPr>
        <w:rPr>
          <w:rFonts w:cstheme="minorHAnsi"/>
          <w:b/>
          <w:bCs/>
          <w:caps/>
          <w:sz w:val="24"/>
          <w:szCs w:val="24"/>
          <w:u w:val="single"/>
        </w:rPr>
      </w:pPr>
      <w:r w:rsidRPr="00554B5E">
        <w:rPr>
          <w:rFonts w:cstheme="minorHAnsi"/>
          <w:b/>
          <w:bCs/>
          <w:caps/>
          <w:color w:val="2F5496" w:themeColor="accent1" w:themeShade="BF"/>
          <w:sz w:val="24"/>
          <w:szCs w:val="24"/>
          <w:u w:val="single"/>
        </w:rPr>
        <w:t>COVID-19 Vaccine</w:t>
      </w:r>
    </w:p>
    <w:p w14:paraId="1750E690" w14:textId="77777777" w:rsidR="00450FAD" w:rsidRPr="00554B5E" w:rsidRDefault="00450FAD" w:rsidP="00A53EA7">
      <w:pPr>
        <w:rPr>
          <w:rFonts w:eastAsiaTheme="minorEastAsia" w:cstheme="minorHAnsi"/>
          <w:noProof/>
          <w:sz w:val="24"/>
          <w:szCs w:val="24"/>
        </w:rPr>
      </w:pPr>
    </w:p>
    <w:p w14:paraId="45253632" w14:textId="6DC0C4F5" w:rsidR="00450FAD" w:rsidRPr="00554B5E" w:rsidRDefault="00450FAD" w:rsidP="00A53EA7">
      <w:pPr>
        <w:rPr>
          <w:rFonts w:eastAsiaTheme="minorEastAsia" w:cstheme="minorHAnsi"/>
          <w:noProof/>
          <w:sz w:val="24"/>
          <w:szCs w:val="24"/>
        </w:rPr>
      </w:pPr>
      <w:r w:rsidRPr="00554B5E">
        <w:rPr>
          <w:rFonts w:eastAsiaTheme="minorEastAsia" w:cstheme="minorHAnsi"/>
          <w:noProof/>
          <w:sz w:val="24"/>
          <w:szCs w:val="24"/>
        </w:rPr>
        <w:t xml:space="preserve">VA Puget Sound was thrilled when the vaccine arrived at VA Puget Sound on December 15, 2020 and were honored to be one of the first VA sites to administer a vaccine, which we did on December 16.  </w:t>
      </w:r>
    </w:p>
    <w:p w14:paraId="3F9D007E" w14:textId="77777777" w:rsidR="00450FAD" w:rsidRPr="00554B5E" w:rsidRDefault="00450FAD" w:rsidP="00A53EA7">
      <w:pPr>
        <w:pStyle w:val="ListParagraph"/>
        <w:rPr>
          <w:rFonts w:eastAsiaTheme="minorEastAsia" w:cstheme="minorHAnsi"/>
          <w:noProof/>
          <w:sz w:val="24"/>
          <w:szCs w:val="24"/>
        </w:rPr>
      </w:pPr>
    </w:p>
    <w:p w14:paraId="0528C3EF" w14:textId="15A9EA06" w:rsidR="00450FAD" w:rsidRPr="00554B5E" w:rsidRDefault="00450FAD" w:rsidP="00A53EA7">
      <w:pPr>
        <w:rPr>
          <w:rFonts w:eastAsiaTheme="minorEastAsia" w:cstheme="minorHAnsi"/>
          <w:noProof/>
          <w:sz w:val="24"/>
          <w:szCs w:val="24"/>
        </w:rPr>
      </w:pPr>
      <w:r w:rsidRPr="00554B5E">
        <w:rPr>
          <w:rFonts w:eastAsiaTheme="minorEastAsia" w:cstheme="minorHAnsi"/>
          <w:noProof/>
          <w:sz w:val="24"/>
          <w:szCs w:val="24"/>
        </w:rPr>
        <w:t>Puget Sound is now providing Pfizer and Moderna vaccines depending on the site, which include: Seattle, American Lake, Silverdale, Mount Vernon, and limited in-home and homeless shelter-based vaccination.</w:t>
      </w:r>
    </w:p>
    <w:p w14:paraId="07F1595B" w14:textId="77777777" w:rsidR="00450FAD" w:rsidRPr="00554B5E" w:rsidRDefault="00450FAD" w:rsidP="00A53EA7">
      <w:pPr>
        <w:rPr>
          <w:rFonts w:eastAsiaTheme="minorEastAsia" w:cstheme="minorHAnsi"/>
          <w:noProof/>
          <w:sz w:val="24"/>
          <w:szCs w:val="24"/>
        </w:rPr>
      </w:pPr>
    </w:p>
    <w:p w14:paraId="13EF06D6" w14:textId="6568C0D7" w:rsidR="00450FAD" w:rsidRPr="00554B5E" w:rsidRDefault="00450FAD" w:rsidP="00A53EA7">
      <w:pPr>
        <w:rPr>
          <w:rFonts w:eastAsiaTheme="minorEastAsia" w:cstheme="minorHAnsi"/>
          <w:noProof/>
          <w:sz w:val="24"/>
          <w:szCs w:val="24"/>
        </w:rPr>
      </w:pPr>
      <w:r w:rsidRPr="00554B5E">
        <w:rPr>
          <w:rFonts w:eastAsiaTheme="minorEastAsia" w:cstheme="minorHAnsi"/>
          <w:noProof/>
          <w:sz w:val="24"/>
          <w:szCs w:val="24"/>
        </w:rPr>
        <w:t xml:space="preserve">We are making great progress providing vaccines on top of the continued care we provide each and every day to our Veterans—our nation’s heroes. As of February 24, 2021, we had administered 12,404 initial dose vaccines and 5,271 completed vaccines to our Veterans. The number of doses administered to veterans at each facility is updated daily on the VA COVID-19 National Summary website </w:t>
      </w:r>
      <w:hyperlink r:id="rId10" w:history="1">
        <w:r w:rsidRPr="00554B5E">
          <w:rPr>
            <w:rStyle w:val="Hyperlink"/>
            <w:rFonts w:eastAsiaTheme="minorEastAsia" w:cstheme="minorHAnsi"/>
            <w:noProof/>
            <w:sz w:val="24"/>
            <w:szCs w:val="24"/>
          </w:rPr>
          <w:t>(https://www.accesstocare.va.gov/Healthcare/COVID19NationalSummary)</w:t>
        </w:r>
      </w:hyperlink>
    </w:p>
    <w:p w14:paraId="53E5F3F7" w14:textId="77777777" w:rsidR="00450FAD" w:rsidRPr="00554B5E" w:rsidRDefault="00450FAD" w:rsidP="00A53EA7">
      <w:pPr>
        <w:rPr>
          <w:rFonts w:eastAsiaTheme="minorEastAsia" w:cstheme="minorHAnsi"/>
          <w:noProof/>
          <w:sz w:val="24"/>
          <w:szCs w:val="24"/>
        </w:rPr>
      </w:pPr>
    </w:p>
    <w:p w14:paraId="37CD3BB9" w14:textId="10946DD6" w:rsidR="00450FAD" w:rsidRPr="00554B5E" w:rsidRDefault="00450FAD" w:rsidP="00A53EA7">
      <w:pPr>
        <w:rPr>
          <w:rFonts w:eastAsiaTheme="minorEastAsia" w:cstheme="minorHAnsi"/>
          <w:noProof/>
          <w:sz w:val="24"/>
          <w:szCs w:val="24"/>
        </w:rPr>
      </w:pPr>
      <w:r w:rsidRPr="00554B5E">
        <w:rPr>
          <w:rFonts w:eastAsiaTheme="minorEastAsia" w:cstheme="minorHAnsi"/>
          <w:noProof/>
          <w:sz w:val="24"/>
          <w:szCs w:val="24"/>
        </w:rPr>
        <w:t xml:space="preserve">We see hope in each vaccine we administer. </w:t>
      </w:r>
    </w:p>
    <w:p w14:paraId="5778FEC0" w14:textId="77777777" w:rsidR="00450FAD" w:rsidRPr="00554B5E" w:rsidRDefault="00450FAD" w:rsidP="00A53EA7">
      <w:pPr>
        <w:rPr>
          <w:rFonts w:eastAsiaTheme="minorEastAsia" w:cstheme="minorHAnsi"/>
          <w:noProof/>
          <w:sz w:val="24"/>
          <w:szCs w:val="24"/>
        </w:rPr>
      </w:pPr>
    </w:p>
    <w:p w14:paraId="57D1DDB8" w14:textId="77777777" w:rsidR="00450FAD" w:rsidRPr="00554B5E" w:rsidRDefault="00450FAD" w:rsidP="00A53EA7">
      <w:pPr>
        <w:rPr>
          <w:rFonts w:eastAsiaTheme="minorEastAsia" w:cstheme="minorHAnsi"/>
          <w:noProof/>
          <w:sz w:val="24"/>
          <w:szCs w:val="24"/>
        </w:rPr>
      </w:pPr>
      <w:r w:rsidRPr="00554B5E">
        <w:rPr>
          <w:rFonts w:eastAsiaTheme="minorEastAsia" w:cstheme="minorHAnsi"/>
          <w:noProof/>
          <w:sz w:val="24"/>
          <w:szCs w:val="24"/>
        </w:rPr>
        <w:t>We continue to proactively contact Veterans to make vaccine appointments when it is their turn. No walk-in vaccines, by appointment only. Eligible Veterans can call 206-716-5716 to schedule, or contact their primary care team.  We also now have a local Veteran COVID Vaccine Hotline that we update daily with current vaccine scheduling eligibility! So please help us direct Veterans to call 206-277-4040 for up-to-date information!</w:t>
      </w:r>
    </w:p>
    <w:p w14:paraId="2933D11C" w14:textId="77777777" w:rsidR="00450FAD" w:rsidRPr="00554B5E" w:rsidRDefault="00450FAD" w:rsidP="00A53EA7">
      <w:pPr>
        <w:pStyle w:val="ListParagraph"/>
        <w:rPr>
          <w:rFonts w:eastAsiaTheme="minorEastAsia" w:cstheme="minorHAnsi"/>
          <w:noProof/>
          <w:sz w:val="24"/>
          <w:szCs w:val="24"/>
        </w:rPr>
      </w:pPr>
    </w:p>
    <w:p w14:paraId="43E9DCEA" w14:textId="77777777" w:rsidR="00450FAD" w:rsidRPr="00554B5E" w:rsidRDefault="00450FAD" w:rsidP="00A53EA7">
      <w:pPr>
        <w:rPr>
          <w:rFonts w:eastAsiaTheme="minorEastAsia" w:cstheme="minorHAnsi"/>
          <w:noProof/>
          <w:sz w:val="24"/>
          <w:szCs w:val="24"/>
        </w:rPr>
      </w:pPr>
      <w:r w:rsidRPr="00554B5E">
        <w:rPr>
          <w:rFonts w:eastAsiaTheme="minorEastAsia" w:cstheme="minorHAnsi"/>
          <w:noProof/>
          <w:sz w:val="24"/>
          <w:szCs w:val="24"/>
        </w:rPr>
        <w:t>Any healthcare-eligible Veteran is eligible for vaccination, regardless of disability status, service connection status, or housing status. Eligibility for VA healthcare, itself, is determined by our eligibility office in accordance with national VHA criteria.</w:t>
      </w:r>
    </w:p>
    <w:p w14:paraId="7DCCCA41" w14:textId="77777777" w:rsidR="00450FAD" w:rsidRPr="00554B5E" w:rsidRDefault="00450FAD" w:rsidP="00A53EA7">
      <w:pPr>
        <w:pStyle w:val="ListParagraph"/>
        <w:rPr>
          <w:rFonts w:eastAsiaTheme="minorEastAsia" w:cstheme="minorHAnsi"/>
          <w:noProof/>
          <w:sz w:val="24"/>
          <w:szCs w:val="24"/>
        </w:rPr>
      </w:pPr>
    </w:p>
    <w:p w14:paraId="34782A3B" w14:textId="411BB662" w:rsidR="00450FAD" w:rsidRPr="00554B5E" w:rsidRDefault="00450FAD" w:rsidP="00A53EA7">
      <w:pPr>
        <w:rPr>
          <w:rFonts w:eastAsiaTheme="minorEastAsia" w:cstheme="minorHAnsi"/>
          <w:noProof/>
          <w:sz w:val="24"/>
          <w:szCs w:val="24"/>
        </w:rPr>
      </w:pPr>
      <w:r w:rsidRPr="00554B5E">
        <w:rPr>
          <w:rFonts w:eastAsiaTheme="minorEastAsia" w:cstheme="minorHAnsi"/>
          <w:noProof/>
          <w:sz w:val="24"/>
          <w:szCs w:val="24"/>
        </w:rPr>
        <w:t xml:space="preserve">Regarding homeless Veterans, we have offered vaccination to our congregate-living homeless Veterans. This includes onsite vaccination through site visits by </w:t>
      </w:r>
      <w:r w:rsidR="00A53EA7" w:rsidRPr="00554B5E">
        <w:rPr>
          <w:rFonts w:eastAsiaTheme="minorEastAsia" w:cstheme="minorHAnsi"/>
          <w:noProof/>
          <w:sz w:val="24"/>
          <w:szCs w:val="24"/>
        </w:rPr>
        <w:t xml:space="preserve">our homeless primary care team. </w:t>
      </w:r>
    </w:p>
    <w:p w14:paraId="00F8F4C6" w14:textId="77777777" w:rsidR="00450FAD" w:rsidRPr="00554B5E" w:rsidRDefault="00450FAD" w:rsidP="00A53EA7">
      <w:pPr>
        <w:pStyle w:val="ListParagraph"/>
        <w:ind w:left="360"/>
        <w:rPr>
          <w:rFonts w:eastAsiaTheme="minorEastAsia" w:cstheme="minorHAnsi"/>
          <w:noProof/>
          <w:sz w:val="24"/>
          <w:szCs w:val="24"/>
        </w:rPr>
      </w:pPr>
    </w:p>
    <w:p w14:paraId="69D31383" w14:textId="77777777" w:rsidR="00450FAD" w:rsidRPr="00554B5E" w:rsidRDefault="00450FAD" w:rsidP="00A53EA7">
      <w:pPr>
        <w:rPr>
          <w:rFonts w:eastAsiaTheme="minorEastAsia" w:cstheme="minorHAnsi"/>
          <w:noProof/>
          <w:sz w:val="24"/>
          <w:szCs w:val="24"/>
        </w:rPr>
      </w:pPr>
      <w:r w:rsidRPr="00554B5E">
        <w:rPr>
          <w:rFonts w:eastAsiaTheme="minorEastAsia" w:cstheme="minorHAnsi"/>
          <w:noProof/>
          <w:sz w:val="24"/>
          <w:szCs w:val="24"/>
        </w:rPr>
        <w:t>While we understand there is vaccine hesitancy among our communities across the nation, getting a COVID-19 vaccine adds a crucial layer of protection against infection.</w:t>
      </w:r>
    </w:p>
    <w:p w14:paraId="61A082A6" w14:textId="77777777" w:rsidR="00450FAD" w:rsidRPr="00554B5E" w:rsidRDefault="00450FAD" w:rsidP="00A53EA7">
      <w:pPr>
        <w:rPr>
          <w:rFonts w:eastAsiaTheme="minorEastAsia" w:cstheme="minorHAnsi"/>
          <w:noProof/>
          <w:sz w:val="24"/>
          <w:szCs w:val="24"/>
        </w:rPr>
      </w:pPr>
    </w:p>
    <w:p w14:paraId="65C0FB7C" w14:textId="77777777" w:rsidR="00450FAD" w:rsidRPr="00554B5E" w:rsidRDefault="00450FAD" w:rsidP="00A53EA7">
      <w:pPr>
        <w:rPr>
          <w:rFonts w:eastAsiaTheme="minorEastAsia" w:cstheme="minorHAnsi"/>
          <w:noProof/>
          <w:sz w:val="24"/>
          <w:szCs w:val="24"/>
        </w:rPr>
      </w:pPr>
      <w:r w:rsidRPr="00554B5E">
        <w:rPr>
          <w:rFonts w:eastAsiaTheme="minorEastAsia" w:cstheme="minorHAnsi"/>
          <w:noProof/>
          <w:sz w:val="24"/>
          <w:szCs w:val="24"/>
        </w:rPr>
        <w:t xml:space="preserve">It is important for Veterans and the broader community to understand that the counties encompassed by our healthcare network remain in phase 2 based on Washington State guidelines, so our robust safety measures and our </w:t>
      </w:r>
      <w:hyperlink r:id="rId11" w:history="1">
        <w:r w:rsidRPr="00554B5E">
          <w:rPr>
            <w:rFonts w:eastAsiaTheme="minorEastAsia" w:cstheme="minorHAnsi"/>
            <w:noProof/>
            <w:sz w:val="24"/>
            <w:szCs w:val="24"/>
          </w:rPr>
          <w:t>policy of no walk-in patients outside of emergent care needs</w:t>
        </w:r>
      </w:hyperlink>
      <w:r w:rsidRPr="00554B5E">
        <w:rPr>
          <w:rFonts w:eastAsiaTheme="minorEastAsia" w:cstheme="minorHAnsi"/>
          <w:noProof/>
          <w:sz w:val="24"/>
          <w:szCs w:val="24"/>
        </w:rPr>
        <w:t xml:space="preserve"> remain in place.</w:t>
      </w:r>
    </w:p>
    <w:p w14:paraId="4693CADD" w14:textId="77777777" w:rsidR="003E7A22" w:rsidRPr="00554B5E" w:rsidRDefault="003E7A22" w:rsidP="00A53EA7">
      <w:pPr>
        <w:rPr>
          <w:rFonts w:cstheme="minorHAnsi"/>
          <w:sz w:val="24"/>
          <w:szCs w:val="24"/>
        </w:rPr>
      </w:pPr>
    </w:p>
    <w:p w14:paraId="379748B0" w14:textId="5770FC04" w:rsidR="00E1312F" w:rsidRPr="00554B5E" w:rsidRDefault="00C625ED" w:rsidP="00A53EA7">
      <w:pPr>
        <w:rPr>
          <w:rFonts w:cstheme="minorHAnsi"/>
          <w:sz w:val="24"/>
          <w:szCs w:val="24"/>
        </w:rPr>
      </w:pPr>
      <w:r w:rsidRPr="00554B5E">
        <w:rPr>
          <w:rFonts w:eastAsiaTheme="minorEastAsia" w:cstheme="minorHAnsi"/>
          <w:noProof/>
          <w:sz w:val="24"/>
          <w:szCs w:val="24"/>
        </w:rPr>
        <w:t>The vaccine</w:t>
      </w:r>
      <w:r w:rsidR="000C40E6" w:rsidRPr="00554B5E">
        <w:rPr>
          <w:rFonts w:eastAsiaTheme="minorEastAsia" w:cstheme="minorHAnsi"/>
          <w:noProof/>
          <w:sz w:val="24"/>
          <w:szCs w:val="24"/>
        </w:rPr>
        <w:t xml:space="preserve">s </w:t>
      </w:r>
      <w:r w:rsidR="003E7A22" w:rsidRPr="00554B5E">
        <w:rPr>
          <w:rFonts w:eastAsiaTheme="minorEastAsia" w:cstheme="minorHAnsi"/>
          <w:noProof/>
          <w:sz w:val="24"/>
          <w:szCs w:val="24"/>
        </w:rPr>
        <w:t xml:space="preserve">VA Puget Sound is </w:t>
      </w:r>
      <w:r w:rsidR="000C40E6" w:rsidRPr="00554B5E">
        <w:rPr>
          <w:rFonts w:eastAsiaTheme="minorEastAsia" w:cstheme="minorHAnsi"/>
          <w:noProof/>
          <w:sz w:val="24"/>
          <w:szCs w:val="24"/>
        </w:rPr>
        <w:t xml:space="preserve">distributing </w:t>
      </w:r>
      <w:r w:rsidRPr="00554B5E">
        <w:rPr>
          <w:rFonts w:eastAsiaTheme="minorEastAsia" w:cstheme="minorHAnsi"/>
          <w:noProof/>
          <w:sz w:val="24"/>
          <w:szCs w:val="24"/>
        </w:rPr>
        <w:t>mark crucial step</w:t>
      </w:r>
      <w:r w:rsidR="000C40E6" w:rsidRPr="00554B5E">
        <w:rPr>
          <w:rFonts w:eastAsiaTheme="minorEastAsia" w:cstheme="minorHAnsi"/>
          <w:noProof/>
          <w:sz w:val="24"/>
          <w:szCs w:val="24"/>
        </w:rPr>
        <w:t>s</w:t>
      </w:r>
      <w:r w:rsidRPr="00554B5E">
        <w:rPr>
          <w:rFonts w:eastAsiaTheme="minorEastAsia" w:cstheme="minorHAnsi"/>
          <w:noProof/>
          <w:sz w:val="24"/>
          <w:szCs w:val="24"/>
        </w:rPr>
        <w:t xml:space="preserve"> in getting COVID-19 under control. </w:t>
      </w:r>
      <w:r w:rsidR="003E7A22" w:rsidRPr="00554B5E">
        <w:rPr>
          <w:rFonts w:eastAsiaTheme="minorEastAsia" w:cstheme="minorHAnsi"/>
          <w:noProof/>
          <w:sz w:val="24"/>
          <w:szCs w:val="24"/>
        </w:rPr>
        <w:t>V</w:t>
      </w:r>
      <w:r w:rsidR="00E1312F" w:rsidRPr="00554B5E">
        <w:rPr>
          <w:rFonts w:eastAsiaTheme="minorEastAsia" w:cstheme="minorHAnsi"/>
          <w:noProof/>
          <w:sz w:val="24"/>
          <w:szCs w:val="24"/>
        </w:rPr>
        <w:t xml:space="preserve">accines help train </w:t>
      </w:r>
      <w:r w:rsidR="00C5403B" w:rsidRPr="00554B5E">
        <w:rPr>
          <w:rFonts w:eastAsiaTheme="minorEastAsia" w:cstheme="minorHAnsi"/>
          <w:noProof/>
          <w:sz w:val="24"/>
          <w:szCs w:val="24"/>
        </w:rPr>
        <w:t xml:space="preserve">the </w:t>
      </w:r>
      <w:r w:rsidR="00E1312F" w:rsidRPr="00554B5E">
        <w:rPr>
          <w:rFonts w:eastAsiaTheme="minorEastAsia" w:cstheme="minorHAnsi"/>
          <w:noProof/>
          <w:sz w:val="24"/>
          <w:szCs w:val="24"/>
        </w:rPr>
        <w:t xml:space="preserve">body’s natural immune system to recognize and fight a specific disease. When a virus is introduced to your body for the first time, your immune system mounts a defense. This includes making antibodies that help kill or neutralize the virus. If you’re exposed to the same virus again, these antibodies </w:t>
      </w:r>
      <w:r w:rsidR="00C5403B" w:rsidRPr="00554B5E">
        <w:rPr>
          <w:rFonts w:eastAsiaTheme="minorEastAsia" w:cstheme="minorHAnsi"/>
          <w:noProof/>
          <w:sz w:val="24"/>
          <w:szCs w:val="24"/>
        </w:rPr>
        <w:t xml:space="preserve">will </w:t>
      </w:r>
      <w:r w:rsidR="00E1312F" w:rsidRPr="00554B5E">
        <w:rPr>
          <w:rFonts w:eastAsiaTheme="minorEastAsia" w:cstheme="minorHAnsi"/>
          <w:noProof/>
          <w:sz w:val="24"/>
          <w:szCs w:val="24"/>
        </w:rPr>
        <w:t>help your immune system recognize and fight the virus quickly.</w:t>
      </w:r>
    </w:p>
    <w:p w14:paraId="77B8CA1C" w14:textId="77777777" w:rsidR="00217EF8" w:rsidRPr="00554B5E" w:rsidRDefault="00217EF8" w:rsidP="00A53EA7">
      <w:pPr>
        <w:pStyle w:val="ListParagraph"/>
        <w:ind w:left="0"/>
        <w:rPr>
          <w:rFonts w:eastAsiaTheme="minorEastAsia" w:cstheme="minorHAnsi"/>
          <w:noProof/>
          <w:sz w:val="24"/>
          <w:szCs w:val="24"/>
        </w:rPr>
      </w:pPr>
    </w:p>
    <w:p w14:paraId="27A7EB30" w14:textId="0399CA40" w:rsidR="00617838" w:rsidRPr="00554B5E" w:rsidRDefault="00E1312F" w:rsidP="00A53EA7">
      <w:pPr>
        <w:pStyle w:val="ListParagraph"/>
        <w:ind w:left="0"/>
        <w:rPr>
          <w:rFonts w:eastAsiaTheme="minorEastAsia" w:cstheme="minorHAnsi"/>
          <w:noProof/>
          <w:sz w:val="24"/>
          <w:szCs w:val="24"/>
        </w:rPr>
      </w:pPr>
      <w:r w:rsidRPr="00554B5E">
        <w:rPr>
          <w:rFonts w:cstheme="minorHAnsi"/>
          <w:color w:val="212121"/>
          <w:sz w:val="24"/>
          <w:szCs w:val="24"/>
        </w:rPr>
        <w:t>We have treatments t</w:t>
      </w:r>
      <w:r w:rsidR="00C5403B" w:rsidRPr="00554B5E">
        <w:rPr>
          <w:rFonts w:cstheme="minorHAnsi"/>
          <w:color w:val="212121"/>
          <w:sz w:val="24"/>
          <w:szCs w:val="24"/>
        </w:rPr>
        <w:t>hat</w:t>
      </w:r>
      <w:r w:rsidRPr="00554B5E">
        <w:rPr>
          <w:rFonts w:cstheme="minorHAnsi"/>
          <w:color w:val="212121"/>
          <w:sz w:val="24"/>
          <w:szCs w:val="24"/>
        </w:rPr>
        <w:t xml:space="preserve"> help reduce the effects of COVID-19 </w:t>
      </w:r>
      <w:r w:rsidR="00C5403B" w:rsidRPr="00554B5E">
        <w:rPr>
          <w:rFonts w:cstheme="minorHAnsi"/>
          <w:color w:val="212121"/>
          <w:sz w:val="24"/>
          <w:szCs w:val="24"/>
        </w:rPr>
        <w:t xml:space="preserve">infection </w:t>
      </w:r>
      <w:r w:rsidRPr="00554B5E">
        <w:rPr>
          <w:rFonts w:cstheme="minorHAnsi"/>
          <w:color w:val="212121"/>
          <w:sz w:val="24"/>
          <w:szCs w:val="24"/>
        </w:rPr>
        <w:t xml:space="preserve">but a vaccine that helps </w:t>
      </w:r>
      <w:r w:rsidRPr="00554B5E">
        <w:rPr>
          <w:rFonts w:cstheme="minorHAnsi"/>
          <w:color w:val="212121"/>
          <w:sz w:val="24"/>
          <w:szCs w:val="24"/>
          <w:u w:val="single"/>
        </w:rPr>
        <w:t>prevent</w:t>
      </w:r>
      <w:r w:rsidRPr="00554B5E">
        <w:rPr>
          <w:rFonts w:cstheme="minorHAnsi"/>
          <w:color w:val="212121"/>
          <w:sz w:val="24"/>
          <w:szCs w:val="24"/>
        </w:rPr>
        <w:t xml:space="preserve"> people from becoming infected is the best way to slow or stop the spread of the virus.</w:t>
      </w:r>
    </w:p>
    <w:p w14:paraId="6C339186" w14:textId="77777777" w:rsidR="00217EF8" w:rsidRPr="00554B5E" w:rsidRDefault="00217EF8" w:rsidP="00A53EA7">
      <w:pPr>
        <w:pStyle w:val="ListParagraph"/>
        <w:ind w:left="0"/>
        <w:rPr>
          <w:rFonts w:eastAsiaTheme="minorEastAsia" w:cstheme="minorHAnsi"/>
          <w:noProof/>
          <w:sz w:val="24"/>
          <w:szCs w:val="24"/>
        </w:rPr>
      </w:pPr>
    </w:p>
    <w:p w14:paraId="28CFCE77" w14:textId="26DB7370" w:rsidR="00617838" w:rsidRDefault="00617838" w:rsidP="00A53EA7">
      <w:pPr>
        <w:pStyle w:val="ListParagraph"/>
        <w:ind w:left="0"/>
        <w:rPr>
          <w:rFonts w:eastAsia="Times New Roman" w:cstheme="minorHAnsi"/>
          <w:sz w:val="24"/>
          <w:szCs w:val="24"/>
        </w:rPr>
      </w:pPr>
      <w:r w:rsidRPr="00554B5E">
        <w:rPr>
          <w:rFonts w:eastAsia="Times New Roman" w:cstheme="minorHAnsi"/>
          <w:sz w:val="24"/>
          <w:szCs w:val="24"/>
        </w:rPr>
        <w:t>Vaccines protect you and the people around you. Protecting whole communities from diseases like COVID-19 is an important reason for everyone to get vaccines. We call this “community immunity.”</w:t>
      </w:r>
    </w:p>
    <w:p w14:paraId="4BE8573E" w14:textId="77777777" w:rsidR="00150BA5" w:rsidRPr="00554B5E" w:rsidRDefault="00150BA5" w:rsidP="00A53EA7">
      <w:pPr>
        <w:pStyle w:val="ListParagraph"/>
        <w:ind w:left="0"/>
        <w:rPr>
          <w:rFonts w:eastAsiaTheme="minorEastAsia" w:cstheme="minorHAnsi"/>
          <w:noProof/>
          <w:sz w:val="24"/>
          <w:szCs w:val="24"/>
        </w:rPr>
      </w:pPr>
    </w:p>
    <w:p w14:paraId="727E5B71" w14:textId="54FF8EAA" w:rsidR="00617838" w:rsidRPr="00554B5E" w:rsidRDefault="00617838" w:rsidP="00A53EA7">
      <w:pPr>
        <w:pStyle w:val="ListParagraph"/>
        <w:ind w:left="0"/>
        <w:rPr>
          <w:rFonts w:eastAsiaTheme="minorEastAsia" w:cstheme="minorHAnsi"/>
          <w:noProof/>
          <w:sz w:val="24"/>
          <w:szCs w:val="24"/>
        </w:rPr>
      </w:pPr>
      <w:r w:rsidRPr="00554B5E">
        <w:rPr>
          <w:rFonts w:eastAsia="Times New Roman" w:cstheme="minorHAnsi"/>
          <w:sz w:val="24"/>
          <w:szCs w:val="24"/>
        </w:rPr>
        <w:t xml:space="preserve">When enough people are vaccinated, </w:t>
      </w:r>
      <w:r w:rsidR="00917E32" w:rsidRPr="00554B5E">
        <w:rPr>
          <w:rFonts w:eastAsia="Times New Roman" w:cstheme="minorHAnsi"/>
          <w:sz w:val="24"/>
          <w:szCs w:val="24"/>
        </w:rPr>
        <w:t xml:space="preserve">a </w:t>
      </w:r>
      <w:r w:rsidRPr="00554B5E">
        <w:rPr>
          <w:rFonts w:eastAsia="Times New Roman" w:cstheme="minorHAnsi"/>
          <w:sz w:val="24"/>
          <w:szCs w:val="24"/>
        </w:rPr>
        <w:t>virus can’t spread as easily from person to person. This means that everyone in the community is less likely to get infected. Even if some people do still get infected, there’s less chance of an outbreak that causes many people in the community to get sick at the same time. This helps prevent issues like too many people needing care at once and not having enough hospital beds or health care providers.</w:t>
      </w:r>
    </w:p>
    <w:p w14:paraId="7486E54D" w14:textId="77777777" w:rsidR="00617838" w:rsidRPr="00554B5E" w:rsidRDefault="00617838" w:rsidP="00A53EA7">
      <w:pPr>
        <w:pStyle w:val="ListParagraph"/>
        <w:ind w:left="360"/>
        <w:rPr>
          <w:rFonts w:eastAsia="Times New Roman" w:cstheme="minorHAnsi"/>
          <w:sz w:val="24"/>
          <w:szCs w:val="24"/>
        </w:rPr>
      </w:pPr>
    </w:p>
    <w:p w14:paraId="298AE287" w14:textId="082B8D3E" w:rsidR="00291F7F" w:rsidRPr="00554B5E" w:rsidRDefault="00617838" w:rsidP="00A53EA7">
      <w:pPr>
        <w:pStyle w:val="ListParagraph"/>
        <w:ind w:left="0"/>
        <w:rPr>
          <w:rFonts w:cstheme="minorHAnsi"/>
          <w:color w:val="212121"/>
          <w:sz w:val="24"/>
          <w:szCs w:val="24"/>
        </w:rPr>
      </w:pPr>
      <w:r w:rsidRPr="00554B5E">
        <w:rPr>
          <w:rFonts w:cstheme="minorHAnsi"/>
          <w:color w:val="212121"/>
          <w:sz w:val="24"/>
          <w:szCs w:val="24"/>
        </w:rPr>
        <w:t>Data shows that some communities have been disproportionately affected by COVID-19. These include Black, Hispanic, and Native</w:t>
      </w:r>
      <w:r w:rsidR="00A916E8" w:rsidRPr="00554B5E">
        <w:rPr>
          <w:rFonts w:cstheme="minorHAnsi"/>
          <w:color w:val="212121"/>
          <w:sz w:val="24"/>
          <w:szCs w:val="24"/>
        </w:rPr>
        <w:t xml:space="preserve"> American</w:t>
      </w:r>
      <w:r w:rsidRPr="00554B5E">
        <w:rPr>
          <w:rFonts w:cstheme="minorHAnsi"/>
          <w:color w:val="212121"/>
          <w:sz w:val="24"/>
          <w:szCs w:val="24"/>
        </w:rPr>
        <w:t xml:space="preserve"> communities. Members of these communities can help protect their families and friends by getting vaccinated.</w:t>
      </w:r>
      <w:r w:rsidRPr="00554B5E">
        <w:rPr>
          <w:rFonts w:eastAsia="Times New Roman" w:cstheme="minorHAnsi"/>
          <w:sz w:val="24"/>
          <w:szCs w:val="24"/>
        </w:rPr>
        <w:t xml:space="preserve"> </w:t>
      </w:r>
    </w:p>
    <w:p w14:paraId="10DFD976" w14:textId="77777777" w:rsidR="00217EF8" w:rsidRPr="00554B5E" w:rsidRDefault="00217EF8" w:rsidP="00A53EA7">
      <w:pPr>
        <w:pStyle w:val="ListParagraph"/>
        <w:ind w:left="0"/>
        <w:rPr>
          <w:rFonts w:cstheme="minorHAnsi"/>
          <w:color w:val="212121"/>
          <w:sz w:val="24"/>
          <w:szCs w:val="24"/>
        </w:rPr>
      </w:pPr>
    </w:p>
    <w:p w14:paraId="61CA50CE" w14:textId="75168909" w:rsidR="00291F7F" w:rsidRPr="00554B5E" w:rsidRDefault="003E7A22"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VA Puget Sound</w:t>
      </w:r>
      <w:r w:rsidR="00291F7F" w:rsidRPr="00554B5E">
        <w:rPr>
          <w:rFonts w:eastAsiaTheme="minorEastAsia" w:cstheme="minorHAnsi"/>
          <w:noProof/>
          <w:sz w:val="24"/>
          <w:szCs w:val="24"/>
        </w:rPr>
        <w:t xml:space="preserve"> administering both th</w:t>
      </w:r>
      <w:r w:rsidR="00291F7F" w:rsidRPr="00554B5E">
        <w:rPr>
          <w:rFonts w:cstheme="minorHAnsi"/>
          <w:color w:val="212121"/>
          <w:sz w:val="24"/>
          <w:szCs w:val="24"/>
        </w:rPr>
        <w:t>e Pfizer-</w:t>
      </w:r>
      <w:proofErr w:type="spellStart"/>
      <w:r w:rsidR="00291F7F" w:rsidRPr="00554B5E">
        <w:rPr>
          <w:rFonts w:cstheme="minorHAnsi"/>
          <w:color w:val="212121"/>
          <w:sz w:val="24"/>
          <w:szCs w:val="24"/>
        </w:rPr>
        <w:t>BioNTech</w:t>
      </w:r>
      <w:proofErr w:type="spellEnd"/>
      <w:r w:rsidR="00291F7F" w:rsidRPr="00554B5E">
        <w:rPr>
          <w:rFonts w:cstheme="minorHAnsi"/>
          <w:color w:val="212121"/>
          <w:sz w:val="24"/>
          <w:szCs w:val="24"/>
        </w:rPr>
        <w:t xml:space="preserve"> COVID-19 vaccine as well as the Moderna COVID-19 vaccine</w:t>
      </w:r>
      <w:r w:rsidR="00217EF8" w:rsidRPr="00554B5E">
        <w:rPr>
          <w:rFonts w:cstheme="minorHAnsi"/>
          <w:color w:val="212121"/>
          <w:sz w:val="24"/>
          <w:szCs w:val="24"/>
        </w:rPr>
        <w:t>.</w:t>
      </w:r>
    </w:p>
    <w:p w14:paraId="39DA2DDA" w14:textId="77777777" w:rsidR="00217EF8" w:rsidRPr="00554B5E" w:rsidRDefault="00217EF8" w:rsidP="00A53EA7">
      <w:pPr>
        <w:pStyle w:val="ListParagraph"/>
        <w:ind w:left="0"/>
        <w:rPr>
          <w:rFonts w:eastAsiaTheme="minorEastAsia" w:cstheme="minorHAnsi"/>
          <w:noProof/>
          <w:sz w:val="24"/>
          <w:szCs w:val="24"/>
        </w:rPr>
      </w:pPr>
    </w:p>
    <w:p w14:paraId="095F036E" w14:textId="249BA0CA" w:rsidR="00617838" w:rsidRPr="00554B5E" w:rsidRDefault="00617838" w:rsidP="00A53EA7">
      <w:pPr>
        <w:pStyle w:val="ListParagraph"/>
        <w:ind w:left="0"/>
        <w:rPr>
          <w:rFonts w:cstheme="minorHAnsi"/>
          <w:color w:val="212121"/>
          <w:sz w:val="24"/>
          <w:szCs w:val="24"/>
        </w:rPr>
      </w:pPr>
      <w:r w:rsidRPr="00554B5E">
        <w:rPr>
          <w:rFonts w:eastAsia="Times New Roman" w:cstheme="minorHAnsi"/>
          <w:sz w:val="24"/>
          <w:szCs w:val="24"/>
        </w:rPr>
        <w:t>Data from clinical trials show that the 2 authorized COVID-19 vaccines are safe in people who've been infected with the virus in the past. If you're currently sick from COVID-19, you should wait until you've recovered, and you're finished with isolation to get a vaccine.</w:t>
      </w:r>
    </w:p>
    <w:p w14:paraId="12A800CF" w14:textId="77777777" w:rsidR="00217EF8" w:rsidRPr="00554B5E" w:rsidRDefault="00217EF8" w:rsidP="00A53EA7">
      <w:pPr>
        <w:pStyle w:val="ListParagraph"/>
        <w:ind w:left="0"/>
        <w:rPr>
          <w:rFonts w:cstheme="minorHAnsi"/>
          <w:color w:val="212121"/>
          <w:sz w:val="24"/>
          <w:szCs w:val="24"/>
        </w:rPr>
      </w:pPr>
    </w:p>
    <w:p w14:paraId="00EEDE9A" w14:textId="01742CDE" w:rsidR="00291F7F" w:rsidRPr="00554B5E" w:rsidRDefault="00291F7F" w:rsidP="00A53EA7">
      <w:pPr>
        <w:pStyle w:val="ListParagraph"/>
        <w:ind w:left="0"/>
        <w:rPr>
          <w:rFonts w:eastAsia="Times New Roman" w:cstheme="minorHAnsi"/>
          <w:sz w:val="24"/>
          <w:szCs w:val="24"/>
        </w:rPr>
      </w:pPr>
      <w:r w:rsidRPr="00554B5E">
        <w:rPr>
          <w:rFonts w:eastAsia="Times New Roman" w:cstheme="minorHAnsi"/>
          <w:sz w:val="24"/>
          <w:szCs w:val="24"/>
        </w:rPr>
        <w:t xml:space="preserve">Both </w:t>
      </w:r>
      <w:r w:rsidR="00617838" w:rsidRPr="00554B5E">
        <w:rPr>
          <w:rFonts w:eastAsia="Times New Roman" w:cstheme="minorHAnsi"/>
          <w:sz w:val="24"/>
          <w:szCs w:val="24"/>
        </w:rPr>
        <w:t>vaccine</w:t>
      </w:r>
      <w:r w:rsidRPr="00554B5E">
        <w:rPr>
          <w:rFonts w:eastAsia="Times New Roman" w:cstheme="minorHAnsi"/>
          <w:sz w:val="24"/>
          <w:szCs w:val="24"/>
        </w:rPr>
        <w:t>s</w:t>
      </w:r>
      <w:r w:rsidR="00617838" w:rsidRPr="00554B5E">
        <w:rPr>
          <w:rFonts w:eastAsia="Times New Roman" w:cstheme="minorHAnsi"/>
          <w:sz w:val="24"/>
          <w:szCs w:val="24"/>
        </w:rPr>
        <w:t xml:space="preserve"> require 2 doses</w:t>
      </w:r>
      <w:r w:rsidR="00E51B9B" w:rsidRPr="00554B5E">
        <w:rPr>
          <w:rFonts w:eastAsia="Times New Roman" w:cstheme="minorHAnsi"/>
          <w:sz w:val="24"/>
          <w:szCs w:val="24"/>
        </w:rPr>
        <w:t xml:space="preserve">, </w:t>
      </w:r>
      <w:r w:rsidR="00617838" w:rsidRPr="00554B5E">
        <w:rPr>
          <w:rFonts w:eastAsia="Times New Roman" w:cstheme="minorHAnsi"/>
          <w:sz w:val="24"/>
          <w:szCs w:val="24"/>
        </w:rPr>
        <w:t>given 21 days apar</w:t>
      </w:r>
      <w:r w:rsidR="00E51B9B" w:rsidRPr="00554B5E">
        <w:rPr>
          <w:rFonts w:eastAsia="Times New Roman" w:cstheme="minorHAnsi"/>
          <w:sz w:val="24"/>
          <w:szCs w:val="24"/>
        </w:rPr>
        <w:t xml:space="preserve">t </w:t>
      </w:r>
      <w:r w:rsidR="00917E32" w:rsidRPr="00554B5E">
        <w:rPr>
          <w:rFonts w:eastAsia="Times New Roman" w:cstheme="minorHAnsi"/>
          <w:sz w:val="24"/>
          <w:szCs w:val="24"/>
        </w:rPr>
        <w:t xml:space="preserve">for </w:t>
      </w:r>
      <w:r w:rsidR="00E51B9B" w:rsidRPr="00554B5E">
        <w:rPr>
          <w:rFonts w:eastAsia="Times New Roman" w:cstheme="minorHAnsi"/>
          <w:sz w:val="24"/>
          <w:szCs w:val="24"/>
        </w:rPr>
        <w:t xml:space="preserve">Pfizer and </w:t>
      </w:r>
      <w:r w:rsidR="00617838" w:rsidRPr="00554B5E">
        <w:rPr>
          <w:rFonts w:eastAsia="Times New Roman" w:cstheme="minorHAnsi"/>
          <w:sz w:val="24"/>
          <w:szCs w:val="24"/>
        </w:rPr>
        <w:t>28 days apart</w:t>
      </w:r>
      <w:r w:rsidR="00E51B9B" w:rsidRPr="00554B5E">
        <w:rPr>
          <w:rFonts w:eastAsia="Times New Roman" w:cstheme="minorHAnsi"/>
          <w:sz w:val="24"/>
          <w:szCs w:val="24"/>
        </w:rPr>
        <w:t xml:space="preserve"> for Moderna</w:t>
      </w:r>
      <w:r w:rsidR="00617838" w:rsidRPr="00554B5E">
        <w:rPr>
          <w:rFonts w:eastAsia="Times New Roman" w:cstheme="minorHAnsi"/>
          <w:sz w:val="24"/>
          <w:szCs w:val="24"/>
        </w:rPr>
        <w:t>.</w:t>
      </w:r>
    </w:p>
    <w:p w14:paraId="24C5ACC0" w14:textId="77777777" w:rsidR="00217EF8" w:rsidRPr="00554B5E" w:rsidRDefault="00217EF8" w:rsidP="00A53EA7">
      <w:pPr>
        <w:pStyle w:val="ListParagraph"/>
        <w:ind w:left="0"/>
        <w:rPr>
          <w:rFonts w:eastAsia="Times New Roman" w:cstheme="minorHAnsi"/>
          <w:sz w:val="24"/>
          <w:szCs w:val="24"/>
        </w:rPr>
      </w:pPr>
    </w:p>
    <w:p w14:paraId="104A14A3" w14:textId="289F6AFD" w:rsidR="00917E32" w:rsidRPr="00554B5E" w:rsidRDefault="00291F7F" w:rsidP="00A53EA7">
      <w:pPr>
        <w:pStyle w:val="ListParagraph"/>
        <w:ind w:left="0"/>
        <w:rPr>
          <w:rFonts w:eastAsia="Times New Roman" w:cstheme="minorHAnsi"/>
          <w:sz w:val="24"/>
          <w:szCs w:val="24"/>
        </w:rPr>
      </w:pPr>
      <w:r w:rsidRPr="00554B5E">
        <w:rPr>
          <w:rFonts w:eastAsia="Times New Roman" w:cstheme="minorHAnsi"/>
          <w:sz w:val="24"/>
          <w:szCs w:val="24"/>
        </w:rPr>
        <w:t>For each of these vaccines, Veterans need to get both shots for the vaccine to work. Get the second shot even if you have side effects after the first one, unless a health care provider tells you not to.</w:t>
      </w:r>
    </w:p>
    <w:p w14:paraId="06D822B0" w14:textId="77777777" w:rsidR="00450FAD" w:rsidRPr="00554B5E" w:rsidRDefault="00450FAD" w:rsidP="00A53EA7">
      <w:pPr>
        <w:pStyle w:val="ListParagraph"/>
        <w:ind w:left="0"/>
        <w:rPr>
          <w:rFonts w:eastAsia="Times New Roman" w:cstheme="minorHAnsi"/>
          <w:sz w:val="24"/>
          <w:szCs w:val="24"/>
        </w:rPr>
      </w:pPr>
    </w:p>
    <w:p w14:paraId="1824ACC9" w14:textId="2F0D2E38" w:rsidR="00291F7F" w:rsidRPr="00554B5E" w:rsidRDefault="00291F7F" w:rsidP="00A53EA7">
      <w:pPr>
        <w:pStyle w:val="ListParagraph"/>
        <w:ind w:left="0"/>
        <w:rPr>
          <w:rFonts w:eastAsia="Times New Roman" w:cstheme="minorHAnsi"/>
          <w:sz w:val="24"/>
          <w:szCs w:val="24"/>
        </w:rPr>
      </w:pPr>
      <w:r w:rsidRPr="00554B5E">
        <w:rPr>
          <w:rFonts w:eastAsia="Times New Roman" w:cstheme="minorHAnsi"/>
          <w:sz w:val="24"/>
          <w:szCs w:val="24"/>
        </w:rPr>
        <w:t xml:space="preserve">Vaccine experts will need to continue studying the data to determine </w:t>
      </w:r>
      <w:r w:rsidR="007D2779" w:rsidRPr="00554B5E">
        <w:rPr>
          <w:rFonts w:eastAsia="Times New Roman" w:cstheme="minorHAnsi"/>
          <w:sz w:val="24"/>
          <w:szCs w:val="24"/>
        </w:rPr>
        <w:t>when</w:t>
      </w:r>
      <w:r w:rsidRPr="00554B5E">
        <w:rPr>
          <w:rFonts w:eastAsia="Times New Roman" w:cstheme="minorHAnsi"/>
          <w:sz w:val="24"/>
          <w:szCs w:val="24"/>
        </w:rPr>
        <w:t xml:space="preserve"> people will need more vaccine doses to maintain protection from COVID-19.</w:t>
      </w:r>
    </w:p>
    <w:p w14:paraId="3C372C53" w14:textId="77777777" w:rsidR="00217EF8" w:rsidRPr="00554B5E" w:rsidRDefault="00217EF8" w:rsidP="00A53EA7">
      <w:pPr>
        <w:pStyle w:val="ListParagraph"/>
        <w:ind w:left="0"/>
        <w:rPr>
          <w:rFonts w:eastAsia="Times New Roman" w:cstheme="minorHAnsi"/>
          <w:sz w:val="24"/>
          <w:szCs w:val="24"/>
        </w:rPr>
      </w:pPr>
    </w:p>
    <w:p w14:paraId="3D988572" w14:textId="2B67D146" w:rsidR="00617838" w:rsidRPr="00554B5E" w:rsidRDefault="00617838" w:rsidP="00FE2AD8">
      <w:pPr>
        <w:pStyle w:val="ListParagraph"/>
        <w:ind w:left="0"/>
        <w:rPr>
          <w:rFonts w:eastAsia="Times New Roman" w:cstheme="minorHAnsi"/>
          <w:sz w:val="24"/>
          <w:szCs w:val="24"/>
        </w:rPr>
      </w:pPr>
      <w:r w:rsidRPr="00554B5E">
        <w:rPr>
          <w:rFonts w:eastAsia="Times New Roman" w:cstheme="minorHAnsi"/>
          <w:sz w:val="24"/>
          <w:szCs w:val="24"/>
        </w:rPr>
        <w:t xml:space="preserve">And Veterans can change </w:t>
      </w:r>
      <w:r w:rsidR="00A916E8" w:rsidRPr="00554B5E">
        <w:rPr>
          <w:rFonts w:eastAsia="Times New Roman" w:cstheme="minorHAnsi"/>
          <w:sz w:val="24"/>
          <w:szCs w:val="24"/>
        </w:rPr>
        <w:t>their</w:t>
      </w:r>
      <w:r w:rsidRPr="00554B5E">
        <w:rPr>
          <w:rFonts w:eastAsia="Times New Roman" w:cstheme="minorHAnsi"/>
          <w:sz w:val="24"/>
          <w:szCs w:val="24"/>
        </w:rPr>
        <w:t xml:space="preserve"> mind</w:t>
      </w:r>
      <w:r w:rsidR="00A916E8" w:rsidRPr="00554B5E">
        <w:rPr>
          <w:rFonts w:eastAsia="Times New Roman" w:cstheme="minorHAnsi"/>
          <w:sz w:val="24"/>
          <w:szCs w:val="24"/>
        </w:rPr>
        <w:t xml:space="preserve">s </w:t>
      </w:r>
      <w:r w:rsidRPr="00554B5E">
        <w:rPr>
          <w:rFonts w:eastAsia="Times New Roman" w:cstheme="minorHAnsi"/>
          <w:sz w:val="24"/>
          <w:szCs w:val="24"/>
        </w:rPr>
        <w:t>about getting a vaccine at any time. Given the limited supply of vaccines, we simply ask Veterans to contact their care team as soon as possible. This will allow us to offer the vaccine to another Veteran.</w:t>
      </w:r>
      <w:r w:rsidR="00150BA5">
        <w:rPr>
          <w:rFonts w:eastAsia="Times New Roman" w:cstheme="minorHAnsi"/>
          <w:sz w:val="24"/>
          <w:szCs w:val="24"/>
        </w:rPr>
        <w:t xml:space="preserve"> </w:t>
      </w:r>
      <w:r w:rsidR="003E7A22" w:rsidRPr="00554B5E">
        <w:rPr>
          <w:rFonts w:cstheme="minorHAnsi"/>
          <w:color w:val="212121"/>
          <w:sz w:val="24"/>
          <w:szCs w:val="24"/>
        </w:rPr>
        <w:t xml:space="preserve">For VA Puget Sound’s local rollout, </w:t>
      </w:r>
      <w:r w:rsidR="003E7A22" w:rsidRPr="00554B5E">
        <w:rPr>
          <w:rFonts w:eastAsiaTheme="minorEastAsia" w:cstheme="minorHAnsi"/>
          <w:noProof/>
          <w:sz w:val="24"/>
          <w:szCs w:val="24"/>
        </w:rPr>
        <w:t>w</w:t>
      </w:r>
      <w:r w:rsidR="00C625ED" w:rsidRPr="00554B5E">
        <w:rPr>
          <w:rFonts w:eastAsiaTheme="minorEastAsia" w:cstheme="minorHAnsi"/>
          <w:noProof/>
          <w:sz w:val="24"/>
          <w:szCs w:val="24"/>
        </w:rPr>
        <w:t>e continue to follow the VA COVID-19 Vaccine Distribution Plan which was released December 15, 2020 to ensure a safe, evidence-based and equity-focused vaccine rollout for VA frontline workers and Veterans.</w:t>
      </w:r>
    </w:p>
    <w:p w14:paraId="2905425E" w14:textId="77777777" w:rsidR="00291F7F" w:rsidRPr="00554B5E" w:rsidRDefault="00291F7F" w:rsidP="00A53EA7">
      <w:pPr>
        <w:pStyle w:val="ListParagraph"/>
        <w:ind w:left="0"/>
        <w:rPr>
          <w:rFonts w:eastAsiaTheme="minorEastAsia" w:cstheme="minorHAnsi"/>
          <w:noProof/>
          <w:sz w:val="24"/>
          <w:szCs w:val="24"/>
        </w:rPr>
      </w:pPr>
    </w:p>
    <w:p w14:paraId="0B49ED38" w14:textId="29743D9B" w:rsidR="004F2967" w:rsidRPr="00554B5E" w:rsidRDefault="00C625ED"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We continue to work closely with the Centers for Disease Control and Prevention and other federal partners to provide COVID-19 vaccines</w:t>
      </w:r>
      <w:r w:rsidR="004F2967" w:rsidRPr="00554B5E">
        <w:rPr>
          <w:rFonts w:eastAsiaTheme="minorEastAsia" w:cstheme="minorHAnsi"/>
          <w:noProof/>
          <w:sz w:val="24"/>
          <w:szCs w:val="24"/>
        </w:rPr>
        <w:t xml:space="preserve">. </w:t>
      </w:r>
      <w:r w:rsidRPr="00554B5E">
        <w:rPr>
          <w:rFonts w:eastAsiaTheme="minorEastAsia" w:cstheme="minorHAnsi"/>
          <w:noProof/>
          <w:sz w:val="24"/>
          <w:szCs w:val="24"/>
        </w:rPr>
        <w:t xml:space="preserve">The vaccine distribution plan addresses vaccinations for Veterans, staff, and other federal partners, and includes a risk stratification framework for identifying the populations at highest risk to receive the vaccine. </w:t>
      </w:r>
    </w:p>
    <w:p w14:paraId="6B6C2CA9" w14:textId="77777777" w:rsidR="00E51B9B" w:rsidRPr="00554B5E" w:rsidRDefault="00E51B9B" w:rsidP="00A53EA7">
      <w:pPr>
        <w:pStyle w:val="ListParagraph"/>
        <w:ind w:left="0"/>
        <w:rPr>
          <w:rFonts w:eastAsiaTheme="minorEastAsia" w:cstheme="minorHAnsi"/>
          <w:noProof/>
          <w:sz w:val="24"/>
          <w:szCs w:val="24"/>
        </w:rPr>
      </w:pPr>
    </w:p>
    <w:p w14:paraId="2E1E40B5" w14:textId="616AE5D1" w:rsidR="00C625ED" w:rsidRPr="00554B5E" w:rsidRDefault="00C625ED"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We</w:t>
      </w:r>
      <w:r w:rsidR="004F2967" w:rsidRPr="00554B5E">
        <w:rPr>
          <w:rFonts w:eastAsiaTheme="minorEastAsia" w:cstheme="minorHAnsi"/>
          <w:noProof/>
          <w:sz w:val="24"/>
          <w:szCs w:val="24"/>
        </w:rPr>
        <w:t xml:space="preserve"> </w:t>
      </w:r>
      <w:r w:rsidR="00E51B9B" w:rsidRPr="00554B5E">
        <w:rPr>
          <w:rFonts w:eastAsiaTheme="minorEastAsia" w:cstheme="minorHAnsi"/>
          <w:noProof/>
          <w:sz w:val="24"/>
          <w:szCs w:val="24"/>
        </w:rPr>
        <w:t>to continue to follow</w:t>
      </w:r>
      <w:r w:rsidR="004F2967" w:rsidRPr="00554B5E">
        <w:rPr>
          <w:rFonts w:eastAsiaTheme="minorEastAsia" w:cstheme="minorHAnsi"/>
          <w:noProof/>
          <w:sz w:val="24"/>
          <w:szCs w:val="24"/>
        </w:rPr>
        <w:t xml:space="preserve"> </w:t>
      </w:r>
      <w:r w:rsidR="008D2C18" w:rsidRPr="00554B5E">
        <w:rPr>
          <w:rFonts w:eastAsiaTheme="minorEastAsia" w:cstheme="minorHAnsi"/>
          <w:noProof/>
          <w:sz w:val="24"/>
          <w:szCs w:val="24"/>
        </w:rPr>
        <w:t xml:space="preserve">VHA and </w:t>
      </w:r>
      <w:r w:rsidRPr="00554B5E">
        <w:rPr>
          <w:rFonts w:eastAsiaTheme="minorEastAsia" w:cstheme="minorHAnsi"/>
          <w:noProof/>
          <w:sz w:val="24"/>
          <w:szCs w:val="24"/>
        </w:rPr>
        <w:t>CDC guidelines for determining who is at high risk of severe illness or death from COVID-19. Factors that may influence the risk of severe illness include the following:</w:t>
      </w:r>
    </w:p>
    <w:p w14:paraId="59A51E8B" w14:textId="77777777" w:rsidR="00C625ED" w:rsidRPr="00554B5E" w:rsidRDefault="00C625ED" w:rsidP="00A53EA7">
      <w:pPr>
        <w:pStyle w:val="ListParagraph"/>
        <w:numPr>
          <w:ilvl w:val="0"/>
          <w:numId w:val="39"/>
        </w:numPr>
        <w:rPr>
          <w:rStyle w:val="Strong"/>
          <w:color w:val="323A45"/>
          <w:sz w:val="24"/>
          <w:szCs w:val="24"/>
        </w:rPr>
      </w:pPr>
      <w:r w:rsidRPr="00554B5E">
        <w:rPr>
          <w:rStyle w:val="Strong"/>
          <w:rFonts w:cstheme="minorHAnsi"/>
          <w:b w:val="0"/>
          <w:bCs w:val="0"/>
          <w:color w:val="323A45"/>
          <w:sz w:val="24"/>
          <w:szCs w:val="24"/>
        </w:rPr>
        <w:t>Age.</w:t>
      </w:r>
      <w:r w:rsidRPr="00554B5E">
        <w:rPr>
          <w:rStyle w:val="Strong"/>
          <w:sz w:val="24"/>
          <w:szCs w:val="24"/>
        </w:rPr>
        <w:t> </w:t>
      </w:r>
      <w:r w:rsidRPr="00554B5E">
        <w:rPr>
          <w:rStyle w:val="Strong"/>
          <w:b w:val="0"/>
          <w:bCs w:val="0"/>
          <w:sz w:val="24"/>
          <w:szCs w:val="24"/>
        </w:rPr>
        <w:t>The risk of severe illness or death from COVID-19 increases with age.</w:t>
      </w:r>
      <w:r w:rsidRPr="00554B5E">
        <w:rPr>
          <w:rStyle w:val="Strong"/>
          <w:b w:val="0"/>
          <w:bCs w:val="0"/>
          <w:sz w:val="24"/>
          <w:szCs w:val="24"/>
        </w:rPr>
        <w:tab/>
      </w:r>
    </w:p>
    <w:p w14:paraId="2E919C94" w14:textId="77777777" w:rsidR="00C625ED" w:rsidRPr="00554B5E" w:rsidRDefault="00C625ED" w:rsidP="00A53EA7">
      <w:pPr>
        <w:pStyle w:val="ListParagraph"/>
        <w:numPr>
          <w:ilvl w:val="0"/>
          <w:numId w:val="39"/>
        </w:numPr>
        <w:rPr>
          <w:rStyle w:val="Strong"/>
          <w:rFonts w:cstheme="minorHAnsi"/>
          <w:b w:val="0"/>
          <w:bCs w:val="0"/>
          <w:color w:val="323A45"/>
          <w:sz w:val="24"/>
          <w:szCs w:val="24"/>
        </w:rPr>
      </w:pPr>
      <w:r w:rsidRPr="00554B5E">
        <w:rPr>
          <w:rStyle w:val="Strong"/>
          <w:rFonts w:cstheme="minorHAnsi"/>
          <w:b w:val="0"/>
          <w:bCs w:val="0"/>
          <w:color w:val="323A45"/>
          <w:sz w:val="24"/>
          <w:szCs w:val="24"/>
        </w:rPr>
        <w:t>Existing health problems. People with certain health problems (like diabetes, heart disease, or obesity) have a higher risk of severe illness or death from COVID-19.</w:t>
      </w:r>
    </w:p>
    <w:p w14:paraId="2330AAB1" w14:textId="77777777" w:rsidR="00C625ED" w:rsidRPr="00554B5E" w:rsidRDefault="00C625ED" w:rsidP="00A53EA7">
      <w:pPr>
        <w:pStyle w:val="ListParagraph"/>
        <w:numPr>
          <w:ilvl w:val="0"/>
          <w:numId w:val="39"/>
        </w:numPr>
        <w:rPr>
          <w:rStyle w:val="Strong"/>
          <w:rFonts w:cstheme="minorHAnsi"/>
          <w:b w:val="0"/>
          <w:bCs w:val="0"/>
          <w:color w:val="323A45"/>
          <w:sz w:val="24"/>
          <w:szCs w:val="24"/>
        </w:rPr>
      </w:pPr>
      <w:r w:rsidRPr="00554B5E">
        <w:rPr>
          <w:rStyle w:val="Strong"/>
          <w:rFonts w:cstheme="minorHAnsi"/>
          <w:b w:val="0"/>
          <w:bCs w:val="0"/>
          <w:color w:val="323A45"/>
          <w:sz w:val="24"/>
          <w:szCs w:val="24"/>
        </w:rPr>
        <w:t>Other factors that raise a person's risk of severe illness or death from COVID-19, such as living in a nursing home or other group living facility.</w:t>
      </w:r>
    </w:p>
    <w:p w14:paraId="1D11025F" w14:textId="77777777" w:rsidR="00C625ED" w:rsidRPr="00554B5E" w:rsidRDefault="00C625ED" w:rsidP="00A53EA7">
      <w:pPr>
        <w:pStyle w:val="ListParagraph"/>
        <w:ind w:left="1440"/>
        <w:rPr>
          <w:rFonts w:cstheme="minorHAnsi"/>
          <w:b/>
          <w:bCs/>
          <w:sz w:val="24"/>
          <w:szCs w:val="24"/>
        </w:rPr>
      </w:pPr>
    </w:p>
    <w:p w14:paraId="7A135685" w14:textId="4EC94980" w:rsidR="00735769" w:rsidRPr="00554B5E" w:rsidRDefault="00C625ED"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It is important to understand that</w:t>
      </w:r>
      <w:r w:rsidR="008D2C18" w:rsidRPr="00554B5E">
        <w:rPr>
          <w:rFonts w:eastAsiaTheme="minorEastAsia" w:cstheme="minorHAnsi"/>
          <w:noProof/>
          <w:sz w:val="24"/>
          <w:szCs w:val="24"/>
        </w:rPr>
        <w:t xml:space="preserve"> we need to vaccinate the most vulnerable Veterans first, which means that </w:t>
      </w:r>
      <w:r w:rsidR="00917E32" w:rsidRPr="00554B5E">
        <w:rPr>
          <w:rFonts w:eastAsiaTheme="minorEastAsia" w:cstheme="minorHAnsi"/>
          <w:noProof/>
          <w:sz w:val="24"/>
          <w:szCs w:val="24"/>
        </w:rPr>
        <w:t xml:space="preserve">not all </w:t>
      </w:r>
      <w:r w:rsidRPr="00554B5E">
        <w:rPr>
          <w:rFonts w:eastAsiaTheme="minorEastAsia" w:cstheme="minorHAnsi"/>
          <w:noProof/>
          <w:sz w:val="24"/>
          <w:szCs w:val="24"/>
        </w:rPr>
        <w:t>Veterans will be</w:t>
      </w:r>
      <w:r w:rsidR="008D2C18" w:rsidRPr="00554B5E">
        <w:rPr>
          <w:rFonts w:eastAsiaTheme="minorEastAsia" w:cstheme="minorHAnsi"/>
          <w:noProof/>
          <w:sz w:val="24"/>
          <w:szCs w:val="24"/>
        </w:rPr>
        <w:t xml:space="preserve"> eligible </w:t>
      </w:r>
      <w:r w:rsidRPr="00554B5E">
        <w:rPr>
          <w:rFonts w:eastAsiaTheme="minorEastAsia" w:cstheme="minorHAnsi"/>
          <w:noProof/>
          <w:sz w:val="24"/>
          <w:szCs w:val="24"/>
        </w:rPr>
        <w:t xml:space="preserve">to get the vaccine during this initial rollout. </w:t>
      </w:r>
    </w:p>
    <w:p w14:paraId="704F4999" w14:textId="77777777" w:rsidR="00735769" w:rsidRPr="00554B5E" w:rsidRDefault="00735769" w:rsidP="00A53EA7">
      <w:pPr>
        <w:pStyle w:val="ListParagraph"/>
        <w:ind w:left="0"/>
        <w:rPr>
          <w:rFonts w:eastAsiaTheme="minorEastAsia" w:cstheme="minorHAnsi"/>
          <w:noProof/>
          <w:sz w:val="24"/>
          <w:szCs w:val="24"/>
        </w:rPr>
      </w:pPr>
    </w:p>
    <w:p w14:paraId="154B59A6" w14:textId="25C6F847" w:rsidR="00E1312F" w:rsidRPr="00554B5E" w:rsidRDefault="003E7A22"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S</w:t>
      </w:r>
      <w:r w:rsidR="00735769" w:rsidRPr="00554B5E">
        <w:rPr>
          <w:rFonts w:eastAsiaTheme="minorEastAsia" w:cstheme="minorHAnsi"/>
          <w:noProof/>
          <w:sz w:val="24"/>
          <w:szCs w:val="24"/>
        </w:rPr>
        <w:t>upplies of the new COVID-19 vaccines continue to be limited.  Veterans being actively scheduled now for the vaccine</w:t>
      </w:r>
      <w:r w:rsidR="00E1312F" w:rsidRPr="00554B5E">
        <w:rPr>
          <w:rFonts w:eastAsiaTheme="minorEastAsia" w:cstheme="minorHAnsi"/>
          <w:noProof/>
          <w:sz w:val="24"/>
          <w:szCs w:val="24"/>
        </w:rPr>
        <w:t xml:space="preserve"> at this time, include:</w:t>
      </w:r>
    </w:p>
    <w:p w14:paraId="1C2F2C00" w14:textId="729A80BE" w:rsidR="00C340BA" w:rsidRPr="00150BA5" w:rsidRDefault="00C340BA" w:rsidP="00A53EA7">
      <w:pPr>
        <w:pStyle w:val="ListParagraph"/>
        <w:numPr>
          <w:ilvl w:val="0"/>
          <w:numId w:val="39"/>
        </w:numPr>
        <w:rPr>
          <w:rStyle w:val="Strong"/>
          <w:rFonts w:cstheme="minorHAnsi"/>
          <w:b w:val="0"/>
          <w:bCs w:val="0"/>
          <w:color w:val="2F5496" w:themeColor="accent1" w:themeShade="BF"/>
          <w:sz w:val="24"/>
          <w:szCs w:val="24"/>
        </w:rPr>
      </w:pPr>
      <w:r w:rsidRPr="00554B5E">
        <w:rPr>
          <w:rStyle w:val="Strong"/>
          <w:rFonts w:cstheme="minorHAnsi"/>
          <w:b w:val="0"/>
          <w:bCs w:val="0"/>
          <w:color w:val="323A45"/>
          <w:sz w:val="24"/>
          <w:szCs w:val="24"/>
        </w:rPr>
        <w:t xml:space="preserve">Veterans </w:t>
      </w:r>
      <w:r w:rsidR="00150BA5">
        <w:rPr>
          <w:rStyle w:val="Strong"/>
          <w:rFonts w:cstheme="minorHAnsi"/>
          <w:b w:val="0"/>
          <w:bCs w:val="0"/>
          <w:color w:val="323A45"/>
          <w:sz w:val="24"/>
          <w:szCs w:val="24"/>
        </w:rPr>
        <w:t xml:space="preserve">55+ </w:t>
      </w:r>
      <w:r w:rsidRPr="00554B5E">
        <w:rPr>
          <w:rStyle w:val="Strong"/>
          <w:rFonts w:cstheme="minorHAnsi"/>
          <w:b w:val="0"/>
          <w:bCs w:val="0"/>
          <w:color w:val="323A45"/>
          <w:sz w:val="24"/>
          <w:szCs w:val="24"/>
        </w:rPr>
        <w:t>and older are being actively scheduled now for the vaccine</w:t>
      </w:r>
      <w:r w:rsidR="00150BA5">
        <w:rPr>
          <w:rStyle w:val="Strong"/>
          <w:rFonts w:cstheme="minorHAnsi"/>
          <w:b w:val="0"/>
          <w:bCs w:val="0"/>
          <w:color w:val="323A45"/>
          <w:sz w:val="24"/>
          <w:szCs w:val="24"/>
        </w:rPr>
        <w:t>.</w:t>
      </w:r>
      <w:r w:rsidR="00150BA5" w:rsidRPr="00150BA5">
        <w:rPr>
          <w:rStyle w:val="Strong"/>
          <w:rFonts w:cstheme="minorHAnsi"/>
          <w:b w:val="0"/>
          <w:bCs w:val="0"/>
          <w:i/>
          <w:iCs/>
          <w:color w:val="323A45"/>
          <w:sz w:val="24"/>
          <w:szCs w:val="24"/>
        </w:rPr>
        <w:t xml:space="preserve"> </w:t>
      </w:r>
      <w:r w:rsidR="00150BA5" w:rsidRPr="00150BA5">
        <w:rPr>
          <w:rStyle w:val="Strong"/>
          <w:rFonts w:cstheme="minorHAnsi"/>
          <w:b w:val="0"/>
          <w:bCs w:val="0"/>
          <w:i/>
          <w:iCs/>
          <w:color w:val="2F5496" w:themeColor="accent1" w:themeShade="BF"/>
          <w:sz w:val="24"/>
          <w:szCs w:val="24"/>
        </w:rPr>
        <w:t>Note, this is an update from Feb. 24, 2021 VAAC meeting.</w:t>
      </w:r>
    </w:p>
    <w:p w14:paraId="58B7AD87" w14:textId="0C13A631" w:rsidR="00C340BA" w:rsidRPr="00150BA5" w:rsidRDefault="00C340BA" w:rsidP="00150BA5">
      <w:pPr>
        <w:pStyle w:val="ListParagraph"/>
        <w:numPr>
          <w:ilvl w:val="0"/>
          <w:numId w:val="39"/>
        </w:numPr>
        <w:rPr>
          <w:rStyle w:val="Strong"/>
          <w:rFonts w:cstheme="minorHAnsi"/>
          <w:b w:val="0"/>
          <w:bCs w:val="0"/>
          <w:color w:val="2F5496" w:themeColor="accent1" w:themeShade="BF"/>
          <w:sz w:val="24"/>
          <w:szCs w:val="24"/>
        </w:rPr>
      </w:pPr>
      <w:r w:rsidRPr="00554B5E">
        <w:rPr>
          <w:rStyle w:val="Strong"/>
          <w:rFonts w:cstheme="minorHAnsi"/>
          <w:b w:val="0"/>
          <w:bCs w:val="0"/>
          <w:color w:val="323A45"/>
          <w:sz w:val="24"/>
          <w:szCs w:val="24"/>
        </w:rPr>
        <w:lastRenderedPageBreak/>
        <w:t>Our next priority group will be Veterans 5</w:t>
      </w:r>
      <w:r w:rsidR="00150BA5">
        <w:rPr>
          <w:rStyle w:val="Strong"/>
          <w:rFonts w:cstheme="minorHAnsi"/>
          <w:b w:val="0"/>
          <w:bCs w:val="0"/>
          <w:color w:val="323A45"/>
          <w:sz w:val="24"/>
          <w:szCs w:val="24"/>
        </w:rPr>
        <w:t>0</w:t>
      </w:r>
      <w:r w:rsidRPr="00554B5E">
        <w:rPr>
          <w:rStyle w:val="Strong"/>
          <w:rFonts w:cstheme="minorHAnsi"/>
          <w:b w:val="0"/>
          <w:bCs w:val="0"/>
          <w:color w:val="323A45"/>
          <w:sz w:val="24"/>
          <w:szCs w:val="24"/>
        </w:rPr>
        <w:t xml:space="preserve"> years or older. Your VA health care team will contact you for scheduling when you’re eligible to get a vaccine.</w:t>
      </w:r>
      <w:r w:rsidR="00150BA5">
        <w:rPr>
          <w:rStyle w:val="Strong"/>
          <w:rFonts w:cstheme="minorHAnsi"/>
          <w:b w:val="0"/>
          <w:bCs w:val="0"/>
          <w:color w:val="323A45"/>
          <w:sz w:val="24"/>
          <w:szCs w:val="24"/>
        </w:rPr>
        <w:t xml:space="preserve"> </w:t>
      </w:r>
      <w:r w:rsidR="00150BA5" w:rsidRPr="00150BA5">
        <w:rPr>
          <w:rStyle w:val="Strong"/>
          <w:rFonts w:cstheme="minorHAnsi"/>
          <w:b w:val="0"/>
          <w:bCs w:val="0"/>
          <w:i/>
          <w:iCs/>
          <w:color w:val="2F5496" w:themeColor="accent1" w:themeShade="BF"/>
          <w:sz w:val="24"/>
          <w:szCs w:val="24"/>
        </w:rPr>
        <w:t>Note, this is an update from Feb. 24, 2021 VAAC meeting.</w:t>
      </w:r>
    </w:p>
    <w:p w14:paraId="7527517D" w14:textId="4A03BA84" w:rsidR="00E1312F" w:rsidRPr="00554B5E" w:rsidRDefault="00C340BA" w:rsidP="00A53EA7">
      <w:pPr>
        <w:pStyle w:val="ListParagraph"/>
        <w:numPr>
          <w:ilvl w:val="0"/>
          <w:numId w:val="39"/>
        </w:numPr>
        <w:rPr>
          <w:rStyle w:val="Strong"/>
          <w:rFonts w:cstheme="minorHAnsi"/>
          <w:b w:val="0"/>
          <w:bCs w:val="0"/>
          <w:color w:val="323A45"/>
          <w:sz w:val="24"/>
          <w:szCs w:val="24"/>
        </w:rPr>
      </w:pPr>
      <w:r w:rsidRPr="00554B5E">
        <w:rPr>
          <w:rStyle w:val="Strong"/>
          <w:rFonts w:cstheme="minorHAnsi"/>
          <w:b w:val="0"/>
          <w:bCs w:val="0"/>
          <w:color w:val="323A45"/>
          <w:sz w:val="24"/>
          <w:szCs w:val="24"/>
        </w:rPr>
        <w:t>While there is significant debate around the possibility of delaying second dose vaccines across the nation, we continue to follow Centers for Disease Control and Prevention recommendations. Additionally, Veterans are encouraged to get their second vaccine dose at the same place they received their first dose.</w:t>
      </w:r>
    </w:p>
    <w:p w14:paraId="1ECE5092" w14:textId="77777777" w:rsidR="00450FAD" w:rsidRPr="00554B5E" w:rsidRDefault="00450FAD" w:rsidP="00A53EA7">
      <w:pPr>
        <w:pStyle w:val="ListParagraph"/>
        <w:ind w:left="0"/>
        <w:rPr>
          <w:rFonts w:eastAsiaTheme="minorEastAsia" w:cstheme="minorHAnsi"/>
          <w:noProof/>
          <w:sz w:val="24"/>
          <w:szCs w:val="24"/>
        </w:rPr>
      </w:pPr>
    </w:p>
    <w:p w14:paraId="1485010C" w14:textId="48A28B7F" w:rsidR="00735769" w:rsidRPr="00554B5E" w:rsidRDefault="00917E32"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Washington</w:t>
      </w:r>
      <w:r w:rsidR="00735769" w:rsidRPr="00554B5E">
        <w:rPr>
          <w:rFonts w:eastAsiaTheme="minorEastAsia" w:cstheme="minorHAnsi"/>
          <w:noProof/>
          <w:sz w:val="24"/>
          <w:szCs w:val="24"/>
        </w:rPr>
        <w:t xml:space="preserve"> state and VA vaccine eligibity phases </w:t>
      </w:r>
      <w:r w:rsidRPr="00554B5E">
        <w:rPr>
          <w:rFonts w:eastAsiaTheme="minorEastAsia" w:cstheme="minorHAnsi"/>
          <w:noProof/>
          <w:sz w:val="24"/>
          <w:szCs w:val="24"/>
        </w:rPr>
        <w:t>may differ. W</w:t>
      </w:r>
      <w:r w:rsidR="00735769" w:rsidRPr="00554B5E">
        <w:rPr>
          <w:rFonts w:eastAsiaTheme="minorEastAsia" w:cstheme="minorHAnsi"/>
          <w:noProof/>
          <w:sz w:val="24"/>
          <w:szCs w:val="24"/>
        </w:rPr>
        <w:t xml:space="preserve">e are encouraging all Veterans to get a vaccine </w:t>
      </w:r>
      <w:r w:rsidRPr="00554B5E">
        <w:rPr>
          <w:rFonts w:eastAsiaTheme="minorEastAsia" w:cstheme="minorHAnsi"/>
          <w:noProof/>
          <w:sz w:val="24"/>
          <w:szCs w:val="24"/>
        </w:rPr>
        <w:t>as soon as they are eligible</w:t>
      </w:r>
      <w:r w:rsidR="00A916E8" w:rsidRPr="00554B5E">
        <w:rPr>
          <w:rFonts w:eastAsiaTheme="minorEastAsia" w:cstheme="minorHAnsi"/>
          <w:noProof/>
          <w:sz w:val="24"/>
          <w:szCs w:val="24"/>
        </w:rPr>
        <w:t xml:space="preserve">, </w:t>
      </w:r>
      <w:r w:rsidRPr="00554B5E">
        <w:rPr>
          <w:rFonts w:eastAsiaTheme="minorEastAsia" w:cstheme="minorHAnsi"/>
          <w:noProof/>
          <w:sz w:val="24"/>
          <w:szCs w:val="24"/>
        </w:rPr>
        <w:t xml:space="preserve">including </w:t>
      </w:r>
      <w:r w:rsidR="00735769" w:rsidRPr="00554B5E">
        <w:rPr>
          <w:rFonts w:eastAsiaTheme="minorEastAsia" w:cstheme="minorHAnsi"/>
          <w:noProof/>
          <w:sz w:val="24"/>
          <w:szCs w:val="24"/>
        </w:rPr>
        <w:t>through through the Washington State Department of Health</w:t>
      </w:r>
      <w:r w:rsidR="00A916E8" w:rsidRPr="00554B5E">
        <w:rPr>
          <w:rFonts w:eastAsiaTheme="minorEastAsia" w:cstheme="minorHAnsi"/>
          <w:noProof/>
          <w:sz w:val="24"/>
          <w:szCs w:val="24"/>
        </w:rPr>
        <w:t>,</w:t>
      </w:r>
      <w:r w:rsidR="00735769" w:rsidRPr="00554B5E">
        <w:rPr>
          <w:rFonts w:eastAsiaTheme="minorEastAsia" w:cstheme="minorHAnsi"/>
          <w:noProof/>
          <w:sz w:val="24"/>
          <w:szCs w:val="24"/>
        </w:rPr>
        <w:t xml:space="preserve"> if they are </w:t>
      </w:r>
      <w:r w:rsidRPr="00554B5E">
        <w:rPr>
          <w:rFonts w:eastAsiaTheme="minorEastAsia" w:cstheme="minorHAnsi"/>
          <w:noProof/>
          <w:sz w:val="24"/>
          <w:szCs w:val="24"/>
        </w:rPr>
        <w:t>eligible</w:t>
      </w:r>
      <w:r w:rsidR="00735769" w:rsidRPr="00554B5E">
        <w:rPr>
          <w:rFonts w:eastAsiaTheme="minorEastAsia" w:cstheme="minorHAnsi"/>
          <w:noProof/>
          <w:sz w:val="24"/>
          <w:szCs w:val="24"/>
        </w:rPr>
        <w:t xml:space="preserve"> sooner</w:t>
      </w:r>
      <w:r w:rsidRPr="00554B5E">
        <w:rPr>
          <w:rFonts w:eastAsiaTheme="minorEastAsia" w:cstheme="minorHAnsi"/>
          <w:noProof/>
          <w:sz w:val="24"/>
          <w:szCs w:val="24"/>
        </w:rPr>
        <w:t xml:space="preserve"> through that pathway</w:t>
      </w:r>
      <w:r w:rsidR="00735769" w:rsidRPr="00554B5E">
        <w:rPr>
          <w:rFonts w:eastAsiaTheme="minorEastAsia" w:cstheme="minorHAnsi"/>
          <w:noProof/>
          <w:sz w:val="24"/>
          <w:szCs w:val="24"/>
        </w:rPr>
        <w:t xml:space="preserve">.   </w:t>
      </w:r>
    </w:p>
    <w:p w14:paraId="052A7DED" w14:textId="77777777" w:rsidR="003E7A22" w:rsidRPr="00554B5E" w:rsidRDefault="003E7A22" w:rsidP="00A53EA7">
      <w:pPr>
        <w:pStyle w:val="ListParagraph"/>
        <w:ind w:left="0"/>
        <w:rPr>
          <w:rFonts w:eastAsiaTheme="minorEastAsia" w:cstheme="minorHAnsi"/>
          <w:noProof/>
          <w:sz w:val="24"/>
          <w:szCs w:val="24"/>
        </w:rPr>
      </w:pPr>
    </w:p>
    <w:p w14:paraId="42915779" w14:textId="5D2F9315" w:rsidR="00291F7F" w:rsidRPr="00554B5E" w:rsidRDefault="00291F7F"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And all Veterans and caregivers need to know that the</w:t>
      </w:r>
      <w:r w:rsidR="00917E32" w:rsidRPr="00554B5E">
        <w:rPr>
          <w:rFonts w:eastAsiaTheme="minorEastAsia" w:cstheme="minorHAnsi"/>
          <w:noProof/>
          <w:sz w:val="24"/>
          <w:szCs w:val="24"/>
        </w:rPr>
        <w:t>y should never be charged a dime for vaccination</w:t>
      </w:r>
      <w:r w:rsidRPr="00554B5E">
        <w:rPr>
          <w:rFonts w:eastAsiaTheme="minorEastAsia" w:cstheme="minorHAnsi"/>
          <w:noProof/>
          <w:sz w:val="24"/>
          <w:szCs w:val="24"/>
        </w:rPr>
        <w:t xml:space="preserve">. </w:t>
      </w:r>
      <w:r w:rsidR="00917E32" w:rsidRPr="00554B5E">
        <w:rPr>
          <w:rFonts w:eastAsiaTheme="minorEastAsia" w:cstheme="minorHAnsi"/>
          <w:noProof/>
          <w:sz w:val="24"/>
          <w:szCs w:val="24"/>
        </w:rPr>
        <w:t>I</w:t>
      </w:r>
      <w:r w:rsidRPr="00554B5E">
        <w:rPr>
          <w:rFonts w:eastAsiaTheme="minorEastAsia" w:cstheme="minorHAnsi"/>
          <w:noProof/>
          <w:sz w:val="24"/>
          <w:szCs w:val="24"/>
        </w:rPr>
        <w:t xml:space="preserve">t is </w:t>
      </w:r>
      <w:r w:rsidR="00917E32" w:rsidRPr="00554B5E">
        <w:rPr>
          <w:rFonts w:eastAsiaTheme="minorEastAsia" w:cstheme="minorHAnsi"/>
          <w:noProof/>
          <w:sz w:val="24"/>
          <w:szCs w:val="24"/>
        </w:rPr>
        <w:t xml:space="preserve">federally </w:t>
      </w:r>
      <w:r w:rsidRPr="00554B5E">
        <w:rPr>
          <w:rFonts w:eastAsiaTheme="minorEastAsia" w:cstheme="minorHAnsi"/>
          <w:noProof/>
          <w:sz w:val="24"/>
          <w:szCs w:val="24"/>
        </w:rPr>
        <w:t xml:space="preserve">prohibited to charge the patient directly. Also, insurance (private, Medicare, Medicaid, etc.) will NOT bill the patient for cost-sharing (e.g., co-pay) for a portion of the COVID vaccine administration fee. Thus the </w:t>
      </w:r>
      <w:r w:rsidR="00A916E8" w:rsidRPr="00554B5E">
        <w:rPr>
          <w:rFonts w:eastAsiaTheme="minorEastAsia" w:cstheme="minorHAnsi"/>
          <w:noProof/>
          <w:sz w:val="24"/>
          <w:szCs w:val="24"/>
        </w:rPr>
        <w:t>V</w:t>
      </w:r>
      <w:r w:rsidRPr="00554B5E">
        <w:rPr>
          <w:rFonts w:eastAsiaTheme="minorEastAsia" w:cstheme="minorHAnsi"/>
          <w:noProof/>
          <w:sz w:val="24"/>
          <w:szCs w:val="24"/>
        </w:rPr>
        <w:t xml:space="preserve">eteran should not ever need to file for reimbursement of the vaccine administration fee from the VA because he should not ever be billed by the provider, or any other insurance (such as Medicare). </w:t>
      </w:r>
    </w:p>
    <w:p w14:paraId="5B87F0DA" w14:textId="77777777" w:rsidR="00617838" w:rsidRPr="00554B5E" w:rsidRDefault="00617838" w:rsidP="00A53EA7">
      <w:pPr>
        <w:pStyle w:val="ListParagraph"/>
        <w:rPr>
          <w:rFonts w:eastAsiaTheme="minorEastAsia" w:cstheme="minorHAnsi"/>
          <w:noProof/>
          <w:sz w:val="24"/>
          <w:szCs w:val="24"/>
        </w:rPr>
      </w:pPr>
    </w:p>
    <w:p w14:paraId="61CEF488" w14:textId="2AB6B8DD" w:rsidR="00617838" w:rsidRPr="00554B5E" w:rsidRDefault="00917E32" w:rsidP="00A53EA7">
      <w:pPr>
        <w:pStyle w:val="ListParagraph"/>
        <w:ind w:left="0"/>
        <w:rPr>
          <w:rFonts w:eastAsiaTheme="minorEastAsia" w:cstheme="minorHAnsi"/>
          <w:noProof/>
          <w:sz w:val="24"/>
          <w:szCs w:val="24"/>
        </w:rPr>
      </w:pPr>
      <w:r w:rsidRPr="00554B5E">
        <w:rPr>
          <w:rFonts w:eastAsia="Times New Roman" w:cstheme="minorHAnsi"/>
          <w:sz w:val="24"/>
          <w:szCs w:val="24"/>
        </w:rPr>
        <w:t>E</w:t>
      </w:r>
      <w:r w:rsidR="00617838" w:rsidRPr="00554B5E">
        <w:rPr>
          <w:rFonts w:eastAsia="Times New Roman" w:cstheme="minorHAnsi"/>
          <w:sz w:val="24"/>
          <w:szCs w:val="24"/>
        </w:rPr>
        <w:t>ven after</w:t>
      </w:r>
      <w:r w:rsidR="005C4AC5" w:rsidRPr="00554B5E">
        <w:rPr>
          <w:rFonts w:eastAsia="Times New Roman" w:cstheme="minorHAnsi"/>
          <w:sz w:val="24"/>
          <w:szCs w:val="24"/>
        </w:rPr>
        <w:t xml:space="preserve"> eligible</w:t>
      </w:r>
      <w:r w:rsidR="00617838" w:rsidRPr="00554B5E">
        <w:rPr>
          <w:rFonts w:eastAsia="Times New Roman" w:cstheme="minorHAnsi"/>
          <w:sz w:val="24"/>
          <w:szCs w:val="24"/>
        </w:rPr>
        <w:t xml:space="preserve"> Veterans and</w:t>
      </w:r>
      <w:r w:rsidR="005C4AC5" w:rsidRPr="00554B5E">
        <w:rPr>
          <w:rFonts w:eastAsia="Times New Roman" w:cstheme="minorHAnsi"/>
          <w:sz w:val="24"/>
          <w:szCs w:val="24"/>
        </w:rPr>
        <w:t xml:space="preserve"> caregivers </w:t>
      </w:r>
      <w:r w:rsidR="00617838" w:rsidRPr="00554B5E">
        <w:rPr>
          <w:rFonts w:eastAsia="Times New Roman" w:cstheme="minorHAnsi"/>
          <w:sz w:val="24"/>
          <w:szCs w:val="24"/>
        </w:rPr>
        <w:t xml:space="preserve">receive a COVID-19 vaccine, </w:t>
      </w:r>
      <w:r w:rsidR="005C4AC5" w:rsidRPr="00554B5E">
        <w:rPr>
          <w:rFonts w:eastAsia="Times New Roman" w:cstheme="minorHAnsi"/>
          <w:sz w:val="24"/>
          <w:szCs w:val="24"/>
        </w:rPr>
        <w:t xml:space="preserve">they </w:t>
      </w:r>
      <w:r w:rsidR="00617838" w:rsidRPr="00554B5E">
        <w:rPr>
          <w:rFonts w:eastAsia="Times New Roman" w:cstheme="minorHAnsi"/>
          <w:sz w:val="24"/>
          <w:szCs w:val="24"/>
        </w:rPr>
        <w:t xml:space="preserve">still need to wear a mask that covers </w:t>
      </w:r>
      <w:r w:rsidR="005C4AC5" w:rsidRPr="00554B5E">
        <w:rPr>
          <w:rFonts w:eastAsia="Times New Roman" w:cstheme="minorHAnsi"/>
          <w:sz w:val="24"/>
          <w:szCs w:val="24"/>
        </w:rPr>
        <w:t>their</w:t>
      </w:r>
      <w:r w:rsidR="00617838" w:rsidRPr="00554B5E">
        <w:rPr>
          <w:rFonts w:eastAsia="Times New Roman" w:cstheme="minorHAnsi"/>
          <w:sz w:val="24"/>
          <w:szCs w:val="24"/>
        </w:rPr>
        <w:t xml:space="preserve"> mout</w:t>
      </w:r>
      <w:r w:rsidR="005C4AC5" w:rsidRPr="00554B5E">
        <w:rPr>
          <w:rFonts w:eastAsia="Times New Roman" w:cstheme="minorHAnsi"/>
          <w:sz w:val="24"/>
          <w:szCs w:val="24"/>
        </w:rPr>
        <w:t>hs</w:t>
      </w:r>
      <w:r w:rsidR="00617838" w:rsidRPr="00554B5E">
        <w:rPr>
          <w:rFonts w:eastAsia="Times New Roman" w:cstheme="minorHAnsi"/>
          <w:sz w:val="24"/>
          <w:szCs w:val="24"/>
        </w:rPr>
        <w:t xml:space="preserve"> and nose when </w:t>
      </w:r>
      <w:r w:rsidR="005C4AC5" w:rsidRPr="00554B5E">
        <w:rPr>
          <w:rFonts w:eastAsia="Times New Roman" w:cstheme="minorHAnsi"/>
          <w:sz w:val="24"/>
          <w:szCs w:val="24"/>
        </w:rPr>
        <w:t xml:space="preserve">they are </w:t>
      </w:r>
      <w:r w:rsidR="00617838" w:rsidRPr="00554B5E">
        <w:rPr>
          <w:rFonts w:eastAsia="Times New Roman" w:cstheme="minorHAnsi"/>
          <w:sz w:val="24"/>
          <w:szCs w:val="24"/>
        </w:rPr>
        <w:t xml:space="preserve">in a VA facility. </w:t>
      </w:r>
      <w:r w:rsidRPr="00554B5E">
        <w:rPr>
          <w:rFonts w:eastAsia="Times New Roman" w:cstheme="minorHAnsi"/>
          <w:sz w:val="24"/>
          <w:szCs w:val="24"/>
        </w:rPr>
        <w:t>T</w:t>
      </w:r>
      <w:r w:rsidR="005C4AC5" w:rsidRPr="00554B5E">
        <w:rPr>
          <w:rFonts w:eastAsia="Times New Roman" w:cstheme="minorHAnsi"/>
          <w:sz w:val="24"/>
          <w:szCs w:val="24"/>
        </w:rPr>
        <w:t>hey</w:t>
      </w:r>
      <w:r w:rsidR="00617838" w:rsidRPr="00554B5E">
        <w:rPr>
          <w:rFonts w:eastAsia="Times New Roman" w:cstheme="minorHAnsi"/>
          <w:sz w:val="24"/>
          <w:szCs w:val="24"/>
        </w:rPr>
        <w:t xml:space="preserve">’ll also need to follow other VA safety rules like practicing physical distancing. </w:t>
      </w:r>
    </w:p>
    <w:p w14:paraId="56B98D7F" w14:textId="77777777" w:rsidR="00E475B5" w:rsidRPr="00554B5E" w:rsidRDefault="00E475B5" w:rsidP="00A53EA7">
      <w:pPr>
        <w:pStyle w:val="ListParagraph"/>
        <w:ind w:left="0"/>
        <w:rPr>
          <w:rFonts w:eastAsiaTheme="minorEastAsia" w:cstheme="minorHAnsi"/>
          <w:noProof/>
          <w:sz w:val="24"/>
          <w:szCs w:val="24"/>
        </w:rPr>
      </w:pPr>
    </w:p>
    <w:p w14:paraId="27763055" w14:textId="77777777" w:rsidR="00C625ED" w:rsidRPr="00554B5E" w:rsidRDefault="00C625ED"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In the meanwhile, Veterans with COVID-19 or COVID 19 vaccines questions should:</w:t>
      </w:r>
    </w:p>
    <w:p w14:paraId="07A4A927" w14:textId="7391252E" w:rsidR="00735769" w:rsidRPr="00554B5E" w:rsidRDefault="00917E32" w:rsidP="00A53EA7">
      <w:pPr>
        <w:pStyle w:val="ListParagraph"/>
        <w:numPr>
          <w:ilvl w:val="0"/>
          <w:numId w:val="39"/>
        </w:numPr>
        <w:rPr>
          <w:rStyle w:val="Strong"/>
          <w:rFonts w:cstheme="minorHAnsi"/>
          <w:b w:val="0"/>
          <w:bCs w:val="0"/>
          <w:color w:val="323A45"/>
          <w:sz w:val="24"/>
          <w:szCs w:val="24"/>
        </w:rPr>
      </w:pPr>
      <w:r w:rsidRPr="00554B5E">
        <w:rPr>
          <w:rStyle w:val="Strong"/>
          <w:rFonts w:cstheme="minorHAnsi"/>
          <w:b w:val="0"/>
          <w:bCs w:val="0"/>
          <w:color w:val="323A45"/>
          <w:sz w:val="24"/>
          <w:szCs w:val="24"/>
        </w:rPr>
        <w:t>C</w:t>
      </w:r>
      <w:r w:rsidR="00735769" w:rsidRPr="00554B5E">
        <w:rPr>
          <w:rStyle w:val="Strong"/>
          <w:rFonts w:cstheme="minorHAnsi"/>
          <w:b w:val="0"/>
          <w:bCs w:val="0"/>
          <w:color w:val="323A45"/>
          <w:sz w:val="24"/>
          <w:szCs w:val="24"/>
        </w:rPr>
        <w:t xml:space="preserve">all 206-716-5716 </w:t>
      </w:r>
      <w:r w:rsidRPr="00554B5E">
        <w:rPr>
          <w:rStyle w:val="Strong"/>
          <w:rFonts w:cstheme="minorHAnsi"/>
          <w:b w:val="0"/>
          <w:bCs w:val="0"/>
          <w:color w:val="323A45"/>
          <w:sz w:val="24"/>
          <w:szCs w:val="24"/>
        </w:rPr>
        <w:t xml:space="preserve">if they are eligible </w:t>
      </w:r>
      <w:r w:rsidR="00735769" w:rsidRPr="00554B5E">
        <w:rPr>
          <w:rStyle w:val="Strong"/>
          <w:rFonts w:cstheme="minorHAnsi"/>
          <w:b w:val="0"/>
          <w:bCs w:val="0"/>
          <w:color w:val="323A45"/>
          <w:sz w:val="24"/>
          <w:szCs w:val="24"/>
        </w:rPr>
        <w:t xml:space="preserve">to </w:t>
      </w:r>
      <w:r w:rsidR="00AF1083" w:rsidRPr="00554B5E">
        <w:rPr>
          <w:rStyle w:val="Strong"/>
          <w:rFonts w:cstheme="minorHAnsi"/>
          <w:b w:val="0"/>
          <w:bCs w:val="0"/>
          <w:color w:val="323A45"/>
          <w:sz w:val="24"/>
          <w:szCs w:val="24"/>
        </w:rPr>
        <w:t>schedule or</w:t>
      </w:r>
      <w:r w:rsidR="00735769" w:rsidRPr="00554B5E">
        <w:rPr>
          <w:rStyle w:val="Strong"/>
          <w:rFonts w:cstheme="minorHAnsi"/>
          <w:b w:val="0"/>
          <w:bCs w:val="0"/>
          <w:color w:val="323A45"/>
          <w:sz w:val="24"/>
          <w:szCs w:val="24"/>
        </w:rPr>
        <w:t xml:space="preserve"> contact their primary care team.  </w:t>
      </w:r>
    </w:p>
    <w:p w14:paraId="7C28F5A2" w14:textId="121C27EF" w:rsidR="00C5260E" w:rsidRPr="00554B5E" w:rsidRDefault="00735769" w:rsidP="00A53EA7">
      <w:pPr>
        <w:pStyle w:val="ListParagraph"/>
        <w:numPr>
          <w:ilvl w:val="0"/>
          <w:numId w:val="39"/>
        </w:numPr>
        <w:rPr>
          <w:rStyle w:val="Strong"/>
          <w:rFonts w:cstheme="minorHAnsi"/>
          <w:b w:val="0"/>
          <w:bCs w:val="0"/>
          <w:color w:val="323A45"/>
          <w:sz w:val="24"/>
          <w:szCs w:val="24"/>
        </w:rPr>
      </w:pPr>
      <w:r w:rsidRPr="00554B5E">
        <w:rPr>
          <w:rStyle w:val="Strong"/>
          <w:rFonts w:cstheme="minorHAnsi"/>
          <w:b w:val="0"/>
          <w:bCs w:val="0"/>
          <w:color w:val="323A45"/>
          <w:sz w:val="24"/>
          <w:szCs w:val="24"/>
        </w:rPr>
        <w:t xml:space="preserve">Call our </w:t>
      </w:r>
      <w:r w:rsidR="00917E32" w:rsidRPr="00554B5E">
        <w:rPr>
          <w:rStyle w:val="Strong"/>
          <w:rFonts w:cstheme="minorHAnsi"/>
          <w:b w:val="0"/>
          <w:bCs w:val="0"/>
          <w:color w:val="323A45"/>
          <w:sz w:val="24"/>
          <w:szCs w:val="24"/>
        </w:rPr>
        <w:t>l</w:t>
      </w:r>
      <w:r w:rsidRPr="00554B5E">
        <w:rPr>
          <w:rStyle w:val="Strong"/>
          <w:rFonts w:cstheme="minorHAnsi"/>
          <w:b w:val="0"/>
          <w:bCs w:val="0"/>
          <w:color w:val="323A45"/>
          <w:sz w:val="24"/>
          <w:szCs w:val="24"/>
        </w:rPr>
        <w:t>ocal Veteran COVID Vaccine Hotlin</w:t>
      </w:r>
      <w:r w:rsidR="00A916E8" w:rsidRPr="00554B5E">
        <w:rPr>
          <w:rStyle w:val="Strong"/>
          <w:rFonts w:cstheme="minorHAnsi"/>
          <w:b w:val="0"/>
          <w:bCs w:val="0"/>
          <w:color w:val="323A45"/>
          <w:sz w:val="24"/>
          <w:szCs w:val="24"/>
        </w:rPr>
        <w:t>e—2</w:t>
      </w:r>
      <w:r w:rsidRPr="00554B5E">
        <w:rPr>
          <w:rStyle w:val="Strong"/>
          <w:rFonts w:cstheme="minorHAnsi"/>
          <w:b w:val="0"/>
          <w:bCs w:val="0"/>
          <w:color w:val="323A45"/>
          <w:sz w:val="24"/>
          <w:szCs w:val="24"/>
        </w:rPr>
        <w:t>06-277-4040</w:t>
      </w:r>
      <w:r w:rsidR="00A916E8" w:rsidRPr="00554B5E">
        <w:rPr>
          <w:rStyle w:val="Strong"/>
          <w:rFonts w:cstheme="minorHAnsi"/>
          <w:b w:val="0"/>
          <w:bCs w:val="0"/>
          <w:color w:val="323A45"/>
          <w:sz w:val="24"/>
          <w:szCs w:val="24"/>
        </w:rPr>
        <w:t>—</w:t>
      </w:r>
      <w:r w:rsidRPr="00554B5E">
        <w:rPr>
          <w:rStyle w:val="Strong"/>
          <w:rFonts w:cstheme="minorHAnsi"/>
          <w:b w:val="0"/>
          <w:bCs w:val="0"/>
          <w:color w:val="323A45"/>
          <w:sz w:val="24"/>
          <w:szCs w:val="24"/>
        </w:rPr>
        <w:t>to get daily updates about our current vaccine scheduling eligibility.</w:t>
      </w:r>
    </w:p>
    <w:p w14:paraId="67D3D691" w14:textId="22E77070" w:rsidR="00E475B5" w:rsidRPr="00554B5E" w:rsidRDefault="00C625ED" w:rsidP="00A53EA7">
      <w:pPr>
        <w:pStyle w:val="ListParagraph"/>
        <w:numPr>
          <w:ilvl w:val="0"/>
          <w:numId w:val="39"/>
        </w:numPr>
        <w:rPr>
          <w:rStyle w:val="Strong"/>
          <w:b w:val="0"/>
          <w:bCs w:val="0"/>
          <w:color w:val="323A45"/>
          <w:sz w:val="24"/>
          <w:szCs w:val="24"/>
        </w:rPr>
      </w:pPr>
      <w:r w:rsidRPr="00554B5E">
        <w:rPr>
          <w:rStyle w:val="Strong"/>
          <w:rFonts w:cstheme="minorHAnsi"/>
          <w:b w:val="0"/>
          <w:bCs w:val="0"/>
          <w:color w:val="323A45"/>
          <w:sz w:val="24"/>
          <w:szCs w:val="24"/>
        </w:rPr>
        <w:t xml:space="preserve">Visit the VA Coronavirus Vaccine FAQs webpage </w:t>
      </w:r>
      <w:hyperlink r:id="rId12" w:history="1">
        <w:r w:rsidRPr="00554B5E">
          <w:rPr>
            <w:rStyle w:val="Strong"/>
            <w:rFonts w:cstheme="minorHAnsi"/>
            <w:b w:val="0"/>
            <w:bCs w:val="0"/>
            <w:color w:val="323A45"/>
            <w:sz w:val="24"/>
            <w:szCs w:val="24"/>
          </w:rPr>
          <w:t>www.va.gov/health-care/covid-19-vaccine/</w:t>
        </w:r>
      </w:hyperlink>
      <w:r w:rsidR="00735769" w:rsidRPr="00554B5E">
        <w:rPr>
          <w:rStyle w:val="Strong"/>
          <w:rFonts w:cstheme="minorHAnsi"/>
          <w:b w:val="0"/>
          <w:bCs w:val="0"/>
          <w:color w:val="323A45"/>
          <w:sz w:val="24"/>
          <w:szCs w:val="24"/>
        </w:rPr>
        <w:t xml:space="preserve"> and visit </w:t>
      </w:r>
      <w:hyperlink r:id="rId13" w:history="1">
        <w:r w:rsidR="00735769" w:rsidRPr="00554B5E">
          <w:rPr>
            <w:rStyle w:val="Strong"/>
            <w:rFonts w:cstheme="minorHAnsi"/>
            <w:b w:val="0"/>
            <w:bCs w:val="0"/>
            <w:color w:val="323A45"/>
            <w:sz w:val="24"/>
            <w:szCs w:val="24"/>
          </w:rPr>
          <w:t>www.pugetsound.va.gov</w:t>
        </w:r>
      </w:hyperlink>
      <w:r w:rsidR="00735769" w:rsidRPr="00554B5E">
        <w:rPr>
          <w:rStyle w:val="Strong"/>
          <w:rFonts w:cstheme="minorHAnsi"/>
          <w:b w:val="0"/>
          <w:bCs w:val="0"/>
          <w:color w:val="323A45"/>
          <w:sz w:val="24"/>
          <w:szCs w:val="24"/>
        </w:rPr>
        <w:t xml:space="preserve"> for our operational updates on COVID-19 and the vaccine. </w:t>
      </w:r>
      <w:r w:rsidR="00E475B5" w:rsidRPr="00554B5E">
        <w:rPr>
          <w:rStyle w:val="Strong"/>
          <w:b w:val="0"/>
          <w:bCs w:val="0"/>
          <w:color w:val="323A45"/>
          <w:sz w:val="24"/>
          <w:szCs w:val="24"/>
        </w:rPr>
        <w:t xml:space="preserve"> </w:t>
      </w:r>
    </w:p>
    <w:p w14:paraId="23D135D5" w14:textId="77777777" w:rsidR="00217EF8" w:rsidRPr="00554B5E" w:rsidRDefault="00217EF8" w:rsidP="00A53EA7">
      <w:pPr>
        <w:pStyle w:val="ListParagraph"/>
        <w:ind w:left="1080"/>
        <w:rPr>
          <w:rFonts w:cstheme="minorHAnsi"/>
          <w:color w:val="323A45"/>
          <w:sz w:val="24"/>
          <w:szCs w:val="24"/>
        </w:rPr>
      </w:pPr>
    </w:p>
    <w:p w14:paraId="0AE1C42F" w14:textId="2EF84A85" w:rsidR="005C4AC5" w:rsidRDefault="00C625ED"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 xml:space="preserve">For </w:t>
      </w:r>
      <w:r w:rsidR="00917E32" w:rsidRPr="00554B5E">
        <w:rPr>
          <w:rFonts w:eastAsiaTheme="minorEastAsia" w:cstheme="minorHAnsi"/>
          <w:noProof/>
          <w:sz w:val="24"/>
          <w:szCs w:val="24"/>
        </w:rPr>
        <w:t xml:space="preserve">all </w:t>
      </w:r>
      <w:r w:rsidRPr="00554B5E">
        <w:rPr>
          <w:rFonts w:eastAsiaTheme="minorEastAsia" w:cstheme="minorHAnsi"/>
          <w:noProof/>
          <w:sz w:val="24"/>
          <w:szCs w:val="24"/>
        </w:rPr>
        <w:t xml:space="preserve">non-COVID-19 vaccine related health care concerns, </w:t>
      </w:r>
      <w:r w:rsidR="00735769" w:rsidRPr="00554B5E">
        <w:rPr>
          <w:rFonts w:eastAsiaTheme="minorEastAsia" w:cstheme="minorHAnsi"/>
          <w:noProof/>
          <w:sz w:val="24"/>
          <w:szCs w:val="24"/>
        </w:rPr>
        <w:t>Veterans are asked to</w:t>
      </w:r>
      <w:r w:rsidRPr="00554B5E">
        <w:rPr>
          <w:rFonts w:eastAsiaTheme="minorEastAsia" w:cstheme="minorHAnsi"/>
          <w:noProof/>
          <w:sz w:val="24"/>
          <w:szCs w:val="24"/>
        </w:rPr>
        <w:t xml:space="preserve"> call us at 1-800-329-8387 or reach out to your primary care team.</w:t>
      </w:r>
    </w:p>
    <w:p w14:paraId="064F9CF9" w14:textId="3745A8F7" w:rsidR="00554B5E" w:rsidRDefault="00554B5E" w:rsidP="00A53EA7">
      <w:pPr>
        <w:pStyle w:val="ListParagraph"/>
        <w:ind w:left="0"/>
        <w:rPr>
          <w:rFonts w:eastAsiaTheme="minorEastAsia" w:cstheme="minorHAnsi"/>
          <w:noProof/>
          <w:sz w:val="24"/>
          <w:szCs w:val="24"/>
        </w:rPr>
      </w:pPr>
    </w:p>
    <w:p w14:paraId="066FE187" w14:textId="77777777" w:rsidR="00554B5E" w:rsidRPr="00554B5E" w:rsidRDefault="00554B5E" w:rsidP="00A53EA7">
      <w:pPr>
        <w:pStyle w:val="ListParagraph"/>
        <w:ind w:left="0"/>
        <w:rPr>
          <w:rFonts w:eastAsiaTheme="minorEastAsia" w:cstheme="minorHAnsi"/>
          <w:noProof/>
          <w:sz w:val="24"/>
          <w:szCs w:val="24"/>
        </w:rPr>
      </w:pPr>
    </w:p>
    <w:p w14:paraId="2BB9AC83" w14:textId="418FEEF2" w:rsidR="005C4AC5" w:rsidRPr="00554B5E" w:rsidRDefault="003E7A22" w:rsidP="00A53EA7">
      <w:pPr>
        <w:rPr>
          <w:rFonts w:cstheme="minorHAnsi"/>
          <w:b/>
          <w:bCs/>
          <w:color w:val="2F5496" w:themeColor="accent1" w:themeShade="BF"/>
          <w:sz w:val="24"/>
          <w:szCs w:val="24"/>
          <w:u w:val="single"/>
        </w:rPr>
      </w:pPr>
      <w:r w:rsidRPr="00554B5E">
        <w:rPr>
          <w:rFonts w:cstheme="minorHAnsi"/>
          <w:b/>
          <w:bCs/>
          <w:color w:val="2F5496" w:themeColor="accent1" w:themeShade="BF"/>
          <w:sz w:val="24"/>
          <w:szCs w:val="24"/>
          <w:u w:val="single"/>
        </w:rPr>
        <w:t>SUPPORT OF HOMELESS VETERANS</w:t>
      </w:r>
    </w:p>
    <w:p w14:paraId="4A9A5E9C" w14:textId="77777777" w:rsidR="00A916E8" w:rsidRPr="00554B5E" w:rsidRDefault="00A916E8" w:rsidP="00A53EA7">
      <w:pPr>
        <w:rPr>
          <w:rFonts w:cstheme="minorHAnsi"/>
          <w:sz w:val="24"/>
          <w:szCs w:val="24"/>
        </w:rPr>
      </w:pPr>
    </w:p>
    <w:p w14:paraId="1A2C4271" w14:textId="77777777" w:rsidR="005319B5" w:rsidRPr="00554B5E" w:rsidRDefault="005319B5"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Those experiencing homelessness are some of our most vulnerable Veterans, and we’ve worked hard over this last year to protect them during the pandemic.</w:t>
      </w:r>
    </w:p>
    <w:p w14:paraId="31FD40C7" w14:textId="332FEBA8" w:rsidR="005319B5" w:rsidRPr="00554B5E" w:rsidRDefault="005319B5" w:rsidP="00A53EA7">
      <w:pPr>
        <w:pStyle w:val="ListParagraph"/>
        <w:ind w:left="0"/>
        <w:rPr>
          <w:rFonts w:eastAsiaTheme="minorEastAsia" w:cstheme="minorHAnsi"/>
          <w:noProof/>
          <w:sz w:val="24"/>
          <w:szCs w:val="24"/>
        </w:rPr>
      </w:pPr>
    </w:p>
    <w:p w14:paraId="1BD99F0D" w14:textId="5A7FB7BE" w:rsidR="005319B5" w:rsidRPr="00554B5E" w:rsidRDefault="005319B5"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There was an early recognition at both the local and national level that the congregate nature of many homeless facilities and the high level of medical disability in our homeless population put them at very high risk from COVID. As a direct result of this recognition, we gained important new tools to care for our homeless Veterans. One of the most important of these was funding to move high-risk Veterans into hotel rooms. This meant that we were able to decompress our transitional housing (Grant Per Diem) programs and allowed our rapid rehousing program (Supportive Services for Veterans and Families) to get people to safety as quickly as possible. In addition to on-site case managers from our partners/grantees, our HPACT (homeless primary care) team visits the largest hotel sites each week to help ensure people are healthy and to advance their general care. We have also been able to broaden our eligibility for HUD-VASH vouchers, allowing us to more quickly move Veterans into permanent housing from these programs and hotels. Helping with all this, we’ve been able to provide smartphones to our Veterans in need, ensuring they can stay connected to housing case management and participate in virtual physical and mental health care.</w:t>
      </w:r>
    </w:p>
    <w:p w14:paraId="06B782FA" w14:textId="77777777" w:rsidR="005319B5" w:rsidRPr="00554B5E" w:rsidRDefault="005319B5" w:rsidP="00A53EA7">
      <w:pPr>
        <w:pStyle w:val="ListParagraph"/>
        <w:ind w:left="0"/>
        <w:rPr>
          <w:rFonts w:eastAsiaTheme="minorEastAsia" w:cstheme="minorHAnsi"/>
          <w:noProof/>
          <w:sz w:val="24"/>
          <w:szCs w:val="24"/>
        </w:rPr>
      </w:pPr>
    </w:p>
    <w:p w14:paraId="49286EB6" w14:textId="0BD7D451" w:rsidR="005319B5" w:rsidRPr="00554B5E" w:rsidRDefault="003E7A22"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VA Puget Sound has</w:t>
      </w:r>
      <w:r w:rsidR="005319B5" w:rsidRPr="00554B5E">
        <w:rPr>
          <w:rFonts w:eastAsiaTheme="minorEastAsia" w:cstheme="minorHAnsi"/>
          <w:noProof/>
          <w:sz w:val="24"/>
          <w:szCs w:val="24"/>
        </w:rPr>
        <w:t xml:space="preserve"> also created several other COVID-specific programs for this group of Veterans. First, we converted our  American Lake domiciliary into our own isolation and quarantine facility. With meals, on-site nursing and supportive mental health care, this has allowed both homeless Veterans and any Veteran without the home support they need to isolate in a place of safety. Second, we created a COVID testing program that took testing to our transitional housing programs. Finally, we’ve taken the COVID vaccine out to our hotels, transitional housing programs, and highest risk supportive housing buildings. As we finish up our second vaccines at these places, we have transitioned into taking vaccines to our highest risk Veterans at their homes and those few in community shelters, people who would otherwise not make it to the hospital.</w:t>
      </w:r>
    </w:p>
    <w:p w14:paraId="57661D45" w14:textId="77777777" w:rsidR="005319B5" w:rsidRPr="00554B5E" w:rsidRDefault="005319B5" w:rsidP="00A53EA7">
      <w:pPr>
        <w:pStyle w:val="ListParagraph"/>
        <w:ind w:left="0"/>
        <w:rPr>
          <w:rFonts w:eastAsiaTheme="minorEastAsia" w:cstheme="minorHAnsi"/>
          <w:noProof/>
          <w:sz w:val="24"/>
          <w:szCs w:val="24"/>
        </w:rPr>
      </w:pPr>
    </w:p>
    <w:p w14:paraId="00F40709" w14:textId="53F3AB9B" w:rsidR="00345ADD" w:rsidRPr="00554B5E" w:rsidRDefault="005319B5" w:rsidP="00A53EA7">
      <w:pPr>
        <w:pStyle w:val="ListParagraph"/>
        <w:ind w:left="0"/>
        <w:rPr>
          <w:rFonts w:eastAsiaTheme="minorEastAsia" w:cstheme="minorHAnsi"/>
          <w:noProof/>
          <w:sz w:val="24"/>
          <w:szCs w:val="24"/>
        </w:rPr>
      </w:pPr>
      <w:r w:rsidRPr="00554B5E">
        <w:rPr>
          <w:rFonts w:eastAsiaTheme="minorEastAsia" w:cstheme="minorHAnsi"/>
          <w:noProof/>
          <w:sz w:val="24"/>
          <w:szCs w:val="24"/>
        </w:rPr>
        <w:t xml:space="preserve">Partnership has been essential to all of this. This includes the incredible efforts of the Washington State Dept of Veterans Affairs, which manages to of our largest transitional housing programs. The WDVA worked hard to minimize risk, coordinate testing and vaccines at these soldiers’ homes. Our other GPD partners, like the Salvation Army and CCS for example, coordinated closely with us to carry out strong COVID mitigation strategies and have prevented outbreaks. Our SSVF partners, Catholic Community Services, Sound Mental Health and the YWCA, successfully pivoted from rapid rehousing to providing meals and shelter at hotels, and now working with HUD-VASH vouchers. Even the local housing authorities, like King County Housing Authority, tore down paperwork barriers early in the pandemic, to help streamline getting our Vets housed. Finally, working with </w:t>
      </w:r>
      <w:r w:rsidR="00A53EA7" w:rsidRPr="00554B5E">
        <w:rPr>
          <w:rFonts w:eastAsiaTheme="minorEastAsia" w:cstheme="minorHAnsi"/>
          <w:noProof/>
          <w:sz w:val="24"/>
          <w:szCs w:val="24"/>
        </w:rPr>
        <w:t xml:space="preserve">Catholic Community Services and Pioneer Human Services means that two new supportive housing buildings are opening, bringing 76 Veterans </w:t>
      </w:r>
      <w:r w:rsidR="00A53EA7" w:rsidRPr="00554B5E">
        <w:rPr>
          <w:rFonts w:eastAsiaTheme="minorEastAsia" w:cstheme="minorHAnsi"/>
          <w:noProof/>
          <w:sz w:val="24"/>
          <w:szCs w:val="24"/>
        </w:rPr>
        <w:lastRenderedPageBreak/>
        <w:t>into homes of their own</w:t>
      </w:r>
      <w:r w:rsidRPr="00554B5E">
        <w:rPr>
          <w:rFonts w:eastAsiaTheme="minorEastAsia" w:cstheme="minorHAnsi"/>
          <w:noProof/>
          <w:sz w:val="24"/>
          <w:szCs w:val="24"/>
        </w:rPr>
        <w:t>. Our case managers have been working incredibly hard to get people into these apartments</w:t>
      </w:r>
      <w:r w:rsidR="00554B5E">
        <w:rPr>
          <w:rFonts w:eastAsiaTheme="minorEastAsia" w:cstheme="minorHAnsi"/>
          <w:noProof/>
          <w:sz w:val="24"/>
          <w:szCs w:val="24"/>
        </w:rPr>
        <w:t>.</w:t>
      </w:r>
    </w:p>
    <w:p w14:paraId="64F6212F" w14:textId="460B341F" w:rsidR="00DF0B3E" w:rsidRDefault="00DF0B3E" w:rsidP="00A53EA7">
      <w:pPr>
        <w:pStyle w:val="ListParagraph"/>
        <w:ind w:left="0"/>
        <w:rPr>
          <w:rFonts w:eastAsiaTheme="minorEastAsia" w:cstheme="minorHAnsi"/>
          <w:noProof/>
          <w:sz w:val="24"/>
          <w:szCs w:val="24"/>
        </w:rPr>
      </w:pPr>
    </w:p>
    <w:p w14:paraId="5F404069" w14:textId="77777777" w:rsidR="00554B5E" w:rsidRDefault="00554B5E" w:rsidP="00A53EA7">
      <w:pPr>
        <w:rPr>
          <w:rFonts w:cstheme="minorHAnsi"/>
          <w:b/>
          <w:bCs/>
          <w:caps/>
          <w:color w:val="2F5496" w:themeColor="accent1" w:themeShade="BF"/>
          <w:sz w:val="24"/>
          <w:szCs w:val="24"/>
          <w:u w:val="single"/>
        </w:rPr>
      </w:pPr>
    </w:p>
    <w:p w14:paraId="541829B8" w14:textId="0D2BAAB3" w:rsidR="00845531" w:rsidRPr="00554B5E" w:rsidRDefault="00845531" w:rsidP="00A53EA7">
      <w:pPr>
        <w:rPr>
          <w:rFonts w:cstheme="minorHAnsi"/>
          <w:b/>
          <w:bCs/>
          <w:caps/>
          <w:color w:val="2F5496" w:themeColor="accent1" w:themeShade="BF"/>
          <w:sz w:val="24"/>
          <w:szCs w:val="24"/>
          <w:u w:val="single"/>
        </w:rPr>
      </w:pPr>
      <w:r w:rsidRPr="00554B5E">
        <w:rPr>
          <w:rFonts w:cstheme="minorHAnsi"/>
          <w:b/>
          <w:bCs/>
          <w:caps/>
          <w:color w:val="2F5496" w:themeColor="accent1" w:themeShade="BF"/>
          <w:sz w:val="24"/>
          <w:szCs w:val="24"/>
          <w:u w:val="single"/>
        </w:rPr>
        <w:t>mental health and suicide prevention services and programs</w:t>
      </w:r>
    </w:p>
    <w:p w14:paraId="5302791E" w14:textId="77777777" w:rsidR="00F8640A" w:rsidRPr="00554B5E" w:rsidRDefault="00F8640A" w:rsidP="00A53EA7">
      <w:pPr>
        <w:pStyle w:val="ListParagraph"/>
        <w:ind w:left="0"/>
        <w:rPr>
          <w:rFonts w:cstheme="minorHAnsi"/>
          <w:sz w:val="24"/>
          <w:szCs w:val="24"/>
        </w:rPr>
      </w:pPr>
    </w:p>
    <w:p w14:paraId="578BD296" w14:textId="7B99B6B0" w:rsidR="00CA4A00" w:rsidRPr="00554B5E" w:rsidRDefault="00CA4A00" w:rsidP="00A53EA7">
      <w:pPr>
        <w:pStyle w:val="ListParagraph"/>
        <w:ind w:left="0"/>
        <w:rPr>
          <w:rFonts w:cstheme="minorHAnsi"/>
          <w:sz w:val="24"/>
          <w:szCs w:val="24"/>
        </w:rPr>
      </w:pPr>
      <w:r w:rsidRPr="00554B5E">
        <w:rPr>
          <w:rFonts w:cstheme="minorHAnsi"/>
          <w:sz w:val="24"/>
          <w:szCs w:val="24"/>
        </w:rPr>
        <w:t xml:space="preserve">We offer a wide array of services, including acute inpatient, residential, ambulatory care programs, addictions treatment, emergency and urgent care, and vocational rehabilitation services. Our mission is to provide an appropriate level of support and treatment to assist Veterans in recovery from mental health and addictive disorders and to maximize their overall level of function and satisfaction with life. Care is patient-focused, culturally sensitive, cost effective and supported by our clinical, education and research programs. </w:t>
      </w:r>
    </w:p>
    <w:p w14:paraId="2A1AB350" w14:textId="77777777" w:rsidR="00CA4A00" w:rsidRPr="00554B5E" w:rsidRDefault="00CA4A00" w:rsidP="00A53EA7">
      <w:pPr>
        <w:pStyle w:val="ListParagraph"/>
        <w:ind w:left="0"/>
        <w:rPr>
          <w:rFonts w:cstheme="minorHAnsi"/>
          <w:sz w:val="24"/>
          <w:szCs w:val="24"/>
        </w:rPr>
      </w:pPr>
    </w:p>
    <w:p w14:paraId="5D5DD057" w14:textId="77777777" w:rsidR="00CA4A00" w:rsidRPr="00554B5E" w:rsidRDefault="00CA4A00" w:rsidP="00A53EA7">
      <w:pPr>
        <w:pStyle w:val="ListParagraph"/>
        <w:ind w:left="0"/>
        <w:rPr>
          <w:rFonts w:cstheme="minorHAnsi"/>
          <w:sz w:val="24"/>
          <w:szCs w:val="24"/>
        </w:rPr>
      </w:pPr>
      <w:r w:rsidRPr="00554B5E">
        <w:rPr>
          <w:rFonts w:cstheme="minorHAnsi"/>
          <w:sz w:val="24"/>
          <w:szCs w:val="24"/>
        </w:rPr>
        <w:t xml:space="preserve">2020 saw a massive shift in care delivery due to the COVID19 pandemic.  Now, more than 90% of mental health visits are completed via telephone or </w:t>
      </w:r>
      <w:proofErr w:type="spellStart"/>
      <w:r w:rsidRPr="00554B5E">
        <w:rPr>
          <w:rFonts w:cstheme="minorHAnsi"/>
          <w:sz w:val="24"/>
          <w:szCs w:val="24"/>
        </w:rPr>
        <w:t>televideo</w:t>
      </w:r>
      <w:proofErr w:type="spellEnd"/>
      <w:r w:rsidRPr="00554B5E">
        <w:rPr>
          <w:rFonts w:cstheme="minorHAnsi"/>
          <w:sz w:val="24"/>
          <w:szCs w:val="24"/>
        </w:rPr>
        <w:t xml:space="preserve"> visits. Our rates of mental health appointments completed through the VA Video Connect platform increase by more than 2000% in fiscal 2020.  Telehealth equipment with Internet access can be provided to Veterans as needed at no cost.  We continue to provide in-person care to those Veterans who need it, but we are thrilled our Veterans are embracing our virtual care options from the convenience of their homes.</w:t>
      </w:r>
    </w:p>
    <w:p w14:paraId="730E6FFF" w14:textId="77777777" w:rsidR="00CA4A00" w:rsidRPr="00554B5E" w:rsidRDefault="00CA4A00" w:rsidP="00A53EA7">
      <w:pPr>
        <w:pStyle w:val="ListParagraph"/>
        <w:ind w:left="0"/>
        <w:rPr>
          <w:rFonts w:cstheme="minorHAnsi"/>
          <w:sz w:val="24"/>
          <w:szCs w:val="24"/>
        </w:rPr>
      </w:pPr>
    </w:p>
    <w:p w14:paraId="46E62380" w14:textId="27594C23" w:rsidR="00CA4A00" w:rsidRPr="00554B5E" w:rsidRDefault="00CA4A00" w:rsidP="00A53EA7">
      <w:pPr>
        <w:pStyle w:val="ListParagraph"/>
        <w:ind w:left="0"/>
        <w:rPr>
          <w:rFonts w:cstheme="minorHAnsi"/>
          <w:sz w:val="24"/>
          <w:szCs w:val="24"/>
        </w:rPr>
      </w:pPr>
      <w:r w:rsidRPr="00554B5E">
        <w:rPr>
          <w:rFonts w:cstheme="minorHAnsi"/>
          <w:sz w:val="24"/>
          <w:szCs w:val="24"/>
        </w:rPr>
        <w:t>The COVID</w:t>
      </w:r>
      <w:r w:rsidR="00F8640A" w:rsidRPr="00554B5E">
        <w:rPr>
          <w:rFonts w:cstheme="minorHAnsi"/>
          <w:sz w:val="24"/>
          <w:szCs w:val="24"/>
        </w:rPr>
        <w:t>-</w:t>
      </w:r>
      <w:r w:rsidRPr="00554B5E">
        <w:rPr>
          <w:rFonts w:cstheme="minorHAnsi"/>
          <w:sz w:val="24"/>
          <w:szCs w:val="24"/>
        </w:rPr>
        <w:t xml:space="preserve">19 pandemic also forced </w:t>
      </w:r>
      <w:r w:rsidR="00F8640A" w:rsidRPr="00554B5E">
        <w:rPr>
          <w:rFonts w:cstheme="minorHAnsi"/>
          <w:sz w:val="24"/>
          <w:szCs w:val="24"/>
        </w:rPr>
        <w:t>VA Puget Sound</w:t>
      </w:r>
      <w:r w:rsidRPr="00554B5E">
        <w:rPr>
          <w:rFonts w:cstheme="minorHAnsi"/>
          <w:sz w:val="24"/>
          <w:szCs w:val="24"/>
        </w:rPr>
        <w:t xml:space="preserve"> to temporarily suspend our residential care offerings for mental health, but our providers pivoted to maximize intensive virtual treatment offerings for those Veterans who could benefit.  We recognize this is not a perfect substitution for residential services and we look forward to being able to reopen these care offerings in 2021.</w:t>
      </w:r>
    </w:p>
    <w:p w14:paraId="05ECB9CC" w14:textId="77777777" w:rsidR="00CA4A00" w:rsidRPr="00554B5E" w:rsidRDefault="00CA4A00" w:rsidP="00A53EA7">
      <w:pPr>
        <w:pStyle w:val="ListParagraph"/>
        <w:ind w:left="0"/>
        <w:rPr>
          <w:rFonts w:cstheme="minorHAnsi"/>
          <w:sz w:val="24"/>
          <w:szCs w:val="24"/>
        </w:rPr>
      </w:pPr>
    </w:p>
    <w:p w14:paraId="65A087D8" w14:textId="66EE4092" w:rsidR="00CA4A00" w:rsidRPr="00554B5E" w:rsidRDefault="00CA4A00" w:rsidP="00A53EA7">
      <w:pPr>
        <w:pStyle w:val="ListParagraph"/>
        <w:ind w:left="0"/>
        <w:rPr>
          <w:rFonts w:cstheme="minorHAnsi"/>
          <w:sz w:val="24"/>
          <w:szCs w:val="24"/>
        </w:rPr>
      </w:pPr>
      <w:r w:rsidRPr="00554B5E">
        <w:rPr>
          <w:rFonts w:cstheme="minorHAnsi"/>
          <w:sz w:val="24"/>
          <w:szCs w:val="24"/>
        </w:rPr>
        <w:t>VA Puget Sound also remains committed to Veteran suicide prevention. We recognize that there is no single pathway into, or away from, a suicidal crisis. Because of this,</w:t>
      </w:r>
      <w:r w:rsidR="00F8640A" w:rsidRPr="00554B5E">
        <w:rPr>
          <w:rFonts w:cstheme="minorHAnsi"/>
          <w:sz w:val="24"/>
          <w:szCs w:val="24"/>
        </w:rPr>
        <w:t xml:space="preserve"> VA Puget Sound</w:t>
      </w:r>
      <w:r w:rsidRPr="00554B5E">
        <w:rPr>
          <w:rFonts w:cstheme="minorHAnsi"/>
          <w:sz w:val="24"/>
          <w:szCs w:val="24"/>
        </w:rPr>
        <w:t xml:space="preserve"> remain</w:t>
      </w:r>
      <w:r w:rsidR="00F8640A" w:rsidRPr="00554B5E">
        <w:rPr>
          <w:rFonts w:cstheme="minorHAnsi"/>
          <w:sz w:val="24"/>
          <w:szCs w:val="24"/>
        </w:rPr>
        <w:t>s</w:t>
      </w:r>
      <w:r w:rsidRPr="00554B5E">
        <w:rPr>
          <w:rFonts w:cstheme="minorHAnsi"/>
          <w:sz w:val="24"/>
          <w:szCs w:val="24"/>
        </w:rPr>
        <w:t xml:space="preserve"> sensitive to the stressors and risk factors facing our Nation’s veterans. We must strive to provide early and effective intervention. And we must ensure that, in the wake of any tragic death by suicide, that we are there to support that Veteran’s family and their community as they grieve. </w:t>
      </w:r>
    </w:p>
    <w:p w14:paraId="5A886746" w14:textId="77777777" w:rsidR="00CA4A00" w:rsidRPr="00554B5E" w:rsidRDefault="00CA4A00" w:rsidP="00A53EA7">
      <w:pPr>
        <w:pStyle w:val="ListParagraph"/>
        <w:ind w:left="0"/>
        <w:rPr>
          <w:rFonts w:cstheme="minorHAnsi"/>
          <w:sz w:val="24"/>
          <w:szCs w:val="24"/>
        </w:rPr>
      </w:pPr>
    </w:p>
    <w:p w14:paraId="3DEEC14C" w14:textId="2401729C" w:rsidR="00CA4A00" w:rsidRPr="00554B5E" w:rsidRDefault="00CA4A00" w:rsidP="00A53EA7">
      <w:pPr>
        <w:pStyle w:val="ListParagraph"/>
        <w:ind w:left="0"/>
        <w:rPr>
          <w:rFonts w:cstheme="minorHAnsi"/>
          <w:sz w:val="24"/>
          <w:szCs w:val="24"/>
        </w:rPr>
      </w:pPr>
      <w:r w:rsidRPr="00554B5E">
        <w:rPr>
          <w:rFonts w:cstheme="minorHAnsi"/>
          <w:sz w:val="24"/>
          <w:szCs w:val="24"/>
        </w:rPr>
        <w:t xml:space="preserve">These goals remained a constant focus over the past year, during which our Suicide Prevention Team provided local follow up to more than 2,800 calls to the Veteran’s Crisis line; the highest number we’ve encountered over the past 10 years.  Nationally, VA Puget Sound is consistently in the top five VA facilities with regard to the number of referrals received from the Veterans Crisis Line.  </w:t>
      </w:r>
    </w:p>
    <w:p w14:paraId="66969932" w14:textId="77777777" w:rsidR="00CA4A00" w:rsidRPr="00554B5E" w:rsidRDefault="00CA4A00" w:rsidP="00A53EA7">
      <w:pPr>
        <w:pStyle w:val="ListParagraph"/>
        <w:ind w:left="0"/>
        <w:rPr>
          <w:rFonts w:cstheme="minorHAnsi"/>
          <w:sz w:val="24"/>
          <w:szCs w:val="24"/>
        </w:rPr>
      </w:pPr>
    </w:p>
    <w:p w14:paraId="0B7A446C" w14:textId="4D911CC8" w:rsidR="00CA4A00" w:rsidRPr="00554B5E" w:rsidRDefault="00CA4A00" w:rsidP="00A53EA7">
      <w:pPr>
        <w:pStyle w:val="ListParagraph"/>
        <w:ind w:left="0"/>
        <w:rPr>
          <w:rFonts w:cstheme="minorHAnsi"/>
          <w:sz w:val="24"/>
          <w:szCs w:val="24"/>
        </w:rPr>
      </w:pPr>
      <w:r w:rsidRPr="00554B5E">
        <w:rPr>
          <w:rFonts w:cstheme="minorHAnsi"/>
          <w:sz w:val="24"/>
          <w:szCs w:val="24"/>
        </w:rPr>
        <w:t xml:space="preserve">In addition to this, we maintain regular caring mail contact with all Veterans whose high-risk flags have been removed in the last 12 months. Caring contacts is one of the few interventions shown to reduce future suicide related </w:t>
      </w:r>
      <w:r w:rsidR="00A53EA7" w:rsidRPr="00554B5E">
        <w:rPr>
          <w:rFonts w:cstheme="minorHAnsi"/>
          <w:sz w:val="24"/>
          <w:szCs w:val="24"/>
        </w:rPr>
        <w:t>behavior and</w:t>
      </w:r>
      <w:r w:rsidRPr="00554B5E">
        <w:rPr>
          <w:rFonts w:cstheme="minorHAnsi"/>
          <w:sz w:val="24"/>
          <w:szCs w:val="24"/>
        </w:rPr>
        <w:t xml:space="preserve"> is both a low cost and simple intervention. In the last six months, this has resulted in more than 300 caring cards being sent to the highest risk Veterans across the Puget Sound region.  </w:t>
      </w:r>
    </w:p>
    <w:p w14:paraId="6C9FA578" w14:textId="77777777" w:rsidR="00CA4A00" w:rsidRPr="00554B5E" w:rsidRDefault="00CA4A00" w:rsidP="00A53EA7">
      <w:pPr>
        <w:pStyle w:val="ListParagraph"/>
        <w:ind w:left="0"/>
        <w:rPr>
          <w:rFonts w:cstheme="minorHAnsi"/>
          <w:sz w:val="24"/>
          <w:szCs w:val="24"/>
        </w:rPr>
      </w:pPr>
    </w:p>
    <w:p w14:paraId="439BDC50" w14:textId="17EB968E" w:rsidR="00CA4A00" w:rsidRPr="00554B5E" w:rsidRDefault="00CA4A00" w:rsidP="00A53EA7">
      <w:pPr>
        <w:pStyle w:val="ListParagraph"/>
        <w:ind w:left="0"/>
        <w:rPr>
          <w:rFonts w:cstheme="minorHAnsi"/>
          <w:sz w:val="24"/>
          <w:szCs w:val="24"/>
        </w:rPr>
      </w:pPr>
      <w:r w:rsidRPr="00554B5E">
        <w:rPr>
          <w:rFonts w:cstheme="minorHAnsi"/>
          <w:sz w:val="24"/>
          <w:szCs w:val="24"/>
        </w:rPr>
        <w:t xml:space="preserve">We also understand that suicide prevention can’t only happen within the walls of the VA, and that a community focused, public health approach is needed.  Because of this, community outreach and education </w:t>
      </w:r>
      <w:r w:rsidR="00F8640A" w:rsidRPr="00554B5E">
        <w:rPr>
          <w:rFonts w:cstheme="minorHAnsi"/>
          <w:sz w:val="24"/>
          <w:szCs w:val="24"/>
        </w:rPr>
        <w:t>continue</w:t>
      </w:r>
      <w:r w:rsidRPr="00554B5E">
        <w:rPr>
          <w:rFonts w:cstheme="minorHAnsi"/>
          <w:sz w:val="24"/>
          <w:szCs w:val="24"/>
        </w:rPr>
        <w:t xml:space="preserve"> to be a major focus of our suicide prevention efforts.  Even with the limitations necessitated by the  pandemic response, the Suicide Prevention Team was able to quickly pivot to virtual outreach, completing an average of 20 community outreach events per month in FY20, reaching over 5,794 individuals across our community. This included Veterans, agencies and organizations that serve Veterans, State agencies serving Veterans, and Veteran programs within local indigenous communities. </w:t>
      </w:r>
    </w:p>
    <w:p w14:paraId="32E72E92" w14:textId="77777777" w:rsidR="005D3456" w:rsidRPr="00554B5E" w:rsidRDefault="005D3456" w:rsidP="00A53EA7">
      <w:pPr>
        <w:rPr>
          <w:rFonts w:cstheme="minorHAnsi"/>
          <w:sz w:val="24"/>
          <w:szCs w:val="24"/>
        </w:rPr>
      </w:pPr>
    </w:p>
    <w:p w14:paraId="730FD31C" w14:textId="4122BC01" w:rsidR="00845531" w:rsidRPr="00554B5E" w:rsidRDefault="00845531" w:rsidP="00A53EA7">
      <w:pPr>
        <w:rPr>
          <w:rFonts w:cstheme="minorHAnsi"/>
          <w:sz w:val="24"/>
          <w:szCs w:val="24"/>
        </w:rPr>
      </w:pPr>
    </w:p>
    <w:p w14:paraId="2C70C85D" w14:textId="03F9E255" w:rsidR="00845531" w:rsidRPr="00554B5E" w:rsidRDefault="00C625ED" w:rsidP="00FE2AD8">
      <w:pPr>
        <w:rPr>
          <w:rFonts w:cstheme="minorHAnsi"/>
          <w:b/>
          <w:bCs/>
          <w:caps/>
          <w:color w:val="2F5496" w:themeColor="accent1" w:themeShade="BF"/>
          <w:sz w:val="24"/>
          <w:szCs w:val="24"/>
          <w:u w:val="single"/>
        </w:rPr>
      </w:pPr>
      <w:r w:rsidRPr="00554B5E">
        <w:rPr>
          <w:rFonts w:cstheme="minorHAnsi"/>
          <w:b/>
          <w:bCs/>
          <w:caps/>
          <w:color w:val="2F5496" w:themeColor="accent1" w:themeShade="BF"/>
          <w:sz w:val="24"/>
          <w:szCs w:val="24"/>
          <w:u w:val="single"/>
        </w:rPr>
        <w:t>primary care expansion plans</w:t>
      </w:r>
    </w:p>
    <w:p w14:paraId="246C7A52" w14:textId="77777777" w:rsidR="00FE2AD8" w:rsidRPr="00554B5E" w:rsidRDefault="00FE2AD8" w:rsidP="00FE2AD8">
      <w:pPr>
        <w:rPr>
          <w:rFonts w:cstheme="minorHAnsi"/>
          <w:b/>
          <w:bCs/>
          <w:caps/>
          <w:color w:val="2F5496" w:themeColor="accent1" w:themeShade="BF"/>
          <w:sz w:val="24"/>
          <w:szCs w:val="24"/>
          <w:u w:val="single"/>
        </w:rPr>
      </w:pPr>
    </w:p>
    <w:p w14:paraId="04DF3BFE" w14:textId="037697F0" w:rsidR="00E475B5" w:rsidRPr="00554B5E" w:rsidRDefault="00F8640A" w:rsidP="00A53EA7">
      <w:pPr>
        <w:pStyle w:val="ListParagraph"/>
        <w:ind w:left="0"/>
        <w:rPr>
          <w:rFonts w:cstheme="minorHAnsi"/>
          <w:sz w:val="24"/>
          <w:szCs w:val="24"/>
        </w:rPr>
      </w:pPr>
      <w:r w:rsidRPr="00554B5E">
        <w:rPr>
          <w:rFonts w:cstheme="minorHAnsi"/>
          <w:sz w:val="24"/>
          <w:szCs w:val="24"/>
        </w:rPr>
        <w:t>S</w:t>
      </w:r>
      <w:r w:rsidR="00C625ED" w:rsidRPr="00554B5E">
        <w:rPr>
          <w:rFonts w:cstheme="minorHAnsi"/>
          <w:sz w:val="24"/>
          <w:szCs w:val="24"/>
        </w:rPr>
        <w:t>har</w:t>
      </w:r>
      <w:r w:rsidRPr="00554B5E">
        <w:rPr>
          <w:rFonts w:cstheme="minorHAnsi"/>
          <w:sz w:val="24"/>
          <w:szCs w:val="24"/>
        </w:rPr>
        <w:t xml:space="preserve">ing </w:t>
      </w:r>
      <w:r w:rsidR="00C625ED" w:rsidRPr="00554B5E">
        <w:rPr>
          <w:rFonts w:cstheme="minorHAnsi"/>
          <w:sz w:val="24"/>
          <w:szCs w:val="24"/>
        </w:rPr>
        <w:t xml:space="preserve">with our exciting plans to expand our primary care footprint in Western Washington to better serve </w:t>
      </w:r>
      <w:r w:rsidR="009B32C2" w:rsidRPr="00554B5E">
        <w:rPr>
          <w:rFonts w:cstheme="minorHAnsi"/>
          <w:sz w:val="24"/>
          <w:szCs w:val="24"/>
        </w:rPr>
        <w:t>our Veterans</w:t>
      </w:r>
      <w:r w:rsidR="00C625ED" w:rsidRPr="00554B5E">
        <w:rPr>
          <w:rFonts w:cstheme="minorHAnsi"/>
          <w:sz w:val="24"/>
          <w:szCs w:val="24"/>
        </w:rPr>
        <w:t xml:space="preserve"> at loc</w:t>
      </w:r>
      <w:r w:rsidR="00E475B5" w:rsidRPr="00554B5E">
        <w:rPr>
          <w:rFonts w:cstheme="minorHAnsi"/>
          <w:sz w:val="24"/>
          <w:szCs w:val="24"/>
        </w:rPr>
        <w:t>a</w:t>
      </w:r>
      <w:r w:rsidR="00C625ED" w:rsidRPr="00554B5E">
        <w:rPr>
          <w:rFonts w:cstheme="minorHAnsi"/>
          <w:sz w:val="24"/>
          <w:szCs w:val="24"/>
        </w:rPr>
        <w:t>tions that are more convenient</w:t>
      </w:r>
      <w:r w:rsidR="00190976" w:rsidRPr="00554B5E">
        <w:rPr>
          <w:rFonts w:cstheme="minorHAnsi"/>
          <w:sz w:val="24"/>
          <w:szCs w:val="24"/>
        </w:rPr>
        <w:t xml:space="preserve"> to </w:t>
      </w:r>
      <w:r w:rsidR="009B32C2" w:rsidRPr="00554B5E">
        <w:rPr>
          <w:rFonts w:cstheme="minorHAnsi"/>
          <w:sz w:val="24"/>
          <w:szCs w:val="24"/>
        </w:rPr>
        <w:t>them.</w:t>
      </w:r>
    </w:p>
    <w:p w14:paraId="7D901A8D" w14:textId="77777777" w:rsidR="006B5B52" w:rsidRPr="00554B5E" w:rsidRDefault="006B5B52" w:rsidP="00A53EA7">
      <w:pPr>
        <w:pStyle w:val="ListParagraph"/>
        <w:ind w:left="0"/>
        <w:rPr>
          <w:rFonts w:cstheme="minorHAnsi"/>
          <w:sz w:val="24"/>
          <w:szCs w:val="24"/>
        </w:rPr>
      </w:pPr>
    </w:p>
    <w:p w14:paraId="0824DFAE" w14:textId="2FC03059" w:rsidR="00845531" w:rsidRPr="00554B5E" w:rsidRDefault="00845531" w:rsidP="00A53EA7">
      <w:pPr>
        <w:pStyle w:val="ListParagraph"/>
        <w:ind w:left="0"/>
        <w:rPr>
          <w:rFonts w:cstheme="minorHAnsi"/>
          <w:sz w:val="24"/>
          <w:szCs w:val="24"/>
        </w:rPr>
      </w:pPr>
      <w:r w:rsidRPr="00554B5E">
        <w:rPr>
          <w:rFonts w:cstheme="minorHAnsi"/>
          <w:sz w:val="24"/>
          <w:szCs w:val="24"/>
        </w:rPr>
        <w:t>On December 4, 2020, we announced plans to open three new Community Based Outpatient Clinics (CBOC</w:t>
      </w:r>
      <w:r w:rsidR="009B32C2" w:rsidRPr="00554B5E">
        <w:rPr>
          <w:rFonts w:cstheme="minorHAnsi"/>
          <w:sz w:val="24"/>
          <w:szCs w:val="24"/>
        </w:rPr>
        <w:t>s</w:t>
      </w:r>
      <w:r w:rsidRPr="00554B5E">
        <w:rPr>
          <w:rFonts w:cstheme="minorHAnsi"/>
          <w:sz w:val="24"/>
          <w:szCs w:val="24"/>
        </w:rPr>
        <w:t xml:space="preserve">) in Edmonds, Olympia and Puyallup by late Spring this year and one in Everett before the end of 2021. We have also submitted a request for proposal to site a CBOC in the Auburn area but do not yet have a firm schedule. We are also exploring a new site in the Woodinville area </w:t>
      </w:r>
      <w:r w:rsidR="00F8640A" w:rsidRPr="00554B5E">
        <w:rPr>
          <w:rFonts w:cstheme="minorHAnsi"/>
          <w:sz w:val="24"/>
          <w:szCs w:val="24"/>
        </w:rPr>
        <w:t xml:space="preserve">and a </w:t>
      </w:r>
      <w:r w:rsidR="00F70ED0" w:rsidRPr="00554B5E">
        <w:rPr>
          <w:rFonts w:cstheme="minorHAnsi"/>
          <w:sz w:val="24"/>
          <w:szCs w:val="24"/>
        </w:rPr>
        <w:t xml:space="preserve">permanent home </w:t>
      </w:r>
      <w:r w:rsidR="00F8640A" w:rsidRPr="00554B5E">
        <w:rPr>
          <w:rFonts w:cstheme="minorHAnsi"/>
          <w:sz w:val="24"/>
          <w:szCs w:val="24"/>
        </w:rPr>
        <w:t xml:space="preserve">for our CBOC in </w:t>
      </w:r>
      <w:r w:rsidR="00F70ED0" w:rsidRPr="00554B5E">
        <w:rPr>
          <w:rFonts w:cstheme="minorHAnsi"/>
          <w:sz w:val="24"/>
          <w:szCs w:val="24"/>
        </w:rPr>
        <w:t>Olympia.</w:t>
      </w:r>
    </w:p>
    <w:p w14:paraId="340D681E" w14:textId="77777777" w:rsidR="00F8640A" w:rsidRPr="00554B5E" w:rsidRDefault="00F8640A" w:rsidP="00A53EA7">
      <w:pPr>
        <w:pStyle w:val="ListParagraph"/>
        <w:ind w:left="0"/>
        <w:rPr>
          <w:rFonts w:cstheme="minorHAnsi"/>
          <w:sz w:val="24"/>
          <w:szCs w:val="24"/>
        </w:rPr>
      </w:pPr>
    </w:p>
    <w:p w14:paraId="383CF65A" w14:textId="226FBF5F" w:rsidR="00845531" w:rsidRPr="00554B5E" w:rsidRDefault="00845531" w:rsidP="00A53EA7">
      <w:pPr>
        <w:pStyle w:val="ListParagraph"/>
        <w:ind w:left="0"/>
        <w:rPr>
          <w:rFonts w:cstheme="minorHAnsi"/>
          <w:sz w:val="24"/>
          <w:szCs w:val="24"/>
        </w:rPr>
      </w:pPr>
      <w:r w:rsidRPr="00554B5E">
        <w:rPr>
          <w:rFonts w:cstheme="minorHAnsi"/>
          <w:sz w:val="24"/>
          <w:szCs w:val="24"/>
        </w:rPr>
        <w:t>To support this change, VA Puget Sound did not renew its contract with Valor Healthcare and closed clinics in Lake City, Federal Way and Bellevue on January 31, 2021. During the period from February 1 through the opening of our new CBOCs, VA Puget Sound will have virtual teams with primary care, social work, pharmacy, nutrition and mental health ready to go for Veterans who receive care at one of the three Valor Healthcare-operated clinics.</w:t>
      </w:r>
    </w:p>
    <w:p w14:paraId="2876D4CF" w14:textId="77777777" w:rsidR="006B5B52" w:rsidRPr="00150BA5" w:rsidRDefault="006B5B52" w:rsidP="00150BA5">
      <w:pPr>
        <w:rPr>
          <w:rFonts w:cstheme="minorHAnsi"/>
          <w:sz w:val="24"/>
          <w:szCs w:val="24"/>
        </w:rPr>
      </w:pPr>
    </w:p>
    <w:p w14:paraId="5F035CD0" w14:textId="17C1C2EB" w:rsidR="006B5B52" w:rsidRPr="00554B5E" w:rsidRDefault="006B5B52" w:rsidP="00A53EA7">
      <w:pPr>
        <w:pStyle w:val="ListParagraph"/>
        <w:ind w:left="0"/>
        <w:rPr>
          <w:rFonts w:cstheme="minorHAnsi"/>
          <w:sz w:val="24"/>
          <w:szCs w:val="24"/>
        </w:rPr>
      </w:pPr>
      <w:r w:rsidRPr="00554B5E">
        <w:rPr>
          <w:rFonts w:cstheme="minorHAnsi"/>
          <w:sz w:val="24"/>
          <w:szCs w:val="24"/>
        </w:rPr>
        <w:t>We’ve</w:t>
      </w:r>
      <w:r w:rsidR="009B32C2" w:rsidRPr="00554B5E">
        <w:rPr>
          <w:rFonts w:cstheme="minorHAnsi"/>
          <w:sz w:val="24"/>
          <w:szCs w:val="24"/>
        </w:rPr>
        <w:t xml:space="preserve"> </w:t>
      </w:r>
      <w:r w:rsidR="00F8640A" w:rsidRPr="00554B5E">
        <w:rPr>
          <w:rFonts w:cstheme="minorHAnsi"/>
          <w:sz w:val="24"/>
          <w:szCs w:val="24"/>
        </w:rPr>
        <w:t xml:space="preserve">been </w:t>
      </w:r>
      <w:r w:rsidRPr="00554B5E">
        <w:rPr>
          <w:rFonts w:cstheme="minorHAnsi"/>
          <w:sz w:val="24"/>
          <w:szCs w:val="24"/>
        </w:rPr>
        <w:t>proactively contact</w:t>
      </w:r>
      <w:r w:rsidR="009B32C2" w:rsidRPr="00554B5E">
        <w:rPr>
          <w:rFonts w:cstheme="minorHAnsi"/>
          <w:sz w:val="24"/>
          <w:szCs w:val="24"/>
        </w:rPr>
        <w:t>ed</w:t>
      </w:r>
      <w:r w:rsidRPr="00554B5E">
        <w:rPr>
          <w:rFonts w:cstheme="minorHAnsi"/>
          <w:sz w:val="24"/>
          <w:szCs w:val="24"/>
        </w:rPr>
        <w:t xml:space="preserve"> the approximately 11,000 Veterans who had been receiving care across the three clinics that closed to ensure a smooth transition of care. Veterans were transferred to new locations based on their zip codes and proximity to the nearest VA Puget Sound site. New primary care team assignments should have been received by January 31, 2021 (either through email address on record or mailing address). If a Veteran did not receive </w:t>
      </w:r>
      <w:r w:rsidR="001D1DD1" w:rsidRPr="00554B5E">
        <w:rPr>
          <w:rFonts w:cstheme="minorHAnsi"/>
          <w:sz w:val="24"/>
          <w:szCs w:val="24"/>
        </w:rPr>
        <w:t xml:space="preserve">their </w:t>
      </w:r>
      <w:r w:rsidR="001D1DD1" w:rsidRPr="00554B5E">
        <w:rPr>
          <w:rFonts w:cstheme="minorHAnsi"/>
          <w:sz w:val="24"/>
          <w:szCs w:val="24"/>
        </w:rPr>
        <w:lastRenderedPageBreak/>
        <w:t>letter</w:t>
      </w:r>
      <w:r w:rsidRPr="00554B5E">
        <w:rPr>
          <w:rFonts w:cstheme="minorHAnsi"/>
          <w:sz w:val="24"/>
          <w:szCs w:val="24"/>
        </w:rPr>
        <w:t xml:space="preserve">, </w:t>
      </w:r>
      <w:r w:rsidR="001D1DD1" w:rsidRPr="00554B5E">
        <w:rPr>
          <w:rFonts w:cstheme="minorHAnsi"/>
          <w:sz w:val="24"/>
          <w:szCs w:val="24"/>
        </w:rPr>
        <w:t xml:space="preserve">they should </w:t>
      </w:r>
      <w:r w:rsidRPr="00554B5E">
        <w:rPr>
          <w:rFonts w:cstheme="minorHAnsi"/>
          <w:sz w:val="24"/>
          <w:szCs w:val="24"/>
        </w:rPr>
        <w:t xml:space="preserve">contact our call center at 800-329-8387, extension 71234, and they will let you know your new clinic location. </w:t>
      </w:r>
    </w:p>
    <w:p w14:paraId="0EA44C72" w14:textId="1F0C86E9" w:rsidR="00845531" w:rsidRPr="00554B5E" w:rsidRDefault="00845531" w:rsidP="00A53EA7">
      <w:pPr>
        <w:pStyle w:val="ListParagraph"/>
        <w:ind w:left="0"/>
        <w:rPr>
          <w:rFonts w:cstheme="minorHAnsi"/>
          <w:sz w:val="24"/>
          <w:szCs w:val="24"/>
        </w:rPr>
      </w:pPr>
    </w:p>
    <w:p w14:paraId="2DAF80A1" w14:textId="72C248CC" w:rsidR="00845531" w:rsidRPr="00554B5E" w:rsidRDefault="00845531" w:rsidP="00A53EA7">
      <w:pPr>
        <w:pStyle w:val="ListParagraph"/>
        <w:ind w:left="0"/>
        <w:rPr>
          <w:color w:val="000000"/>
          <w:sz w:val="24"/>
          <w:szCs w:val="24"/>
        </w:rPr>
      </w:pPr>
      <w:r w:rsidRPr="00554B5E">
        <w:rPr>
          <w:rFonts w:cstheme="minorHAnsi"/>
          <w:sz w:val="24"/>
          <w:szCs w:val="24"/>
        </w:rPr>
        <w:t xml:space="preserve">The new CBOCs are part of a larger system redesign to better serve Western Washington over the next four years. In addition to the new </w:t>
      </w:r>
      <w:r w:rsidR="00F8640A" w:rsidRPr="00554B5E">
        <w:rPr>
          <w:rFonts w:cstheme="minorHAnsi"/>
          <w:sz w:val="24"/>
          <w:szCs w:val="24"/>
        </w:rPr>
        <w:t>opening in late Spring,</w:t>
      </w:r>
      <w:r w:rsidRPr="00554B5E">
        <w:rPr>
          <w:rFonts w:cstheme="minorHAnsi"/>
          <w:sz w:val="24"/>
          <w:szCs w:val="24"/>
        </w:rPr>
        <w:t xml:space="preserve"> we are exploring new </w:t>
      </w:r>
      <w:r w:rsidR="009B32C2" w:rsidRPr="00554B5E">
        <w:rPr>
          <w:rFonts w:cstheme="minorHAnsi"/>
          <w:sz w:val="24"/>
          <w:szCs w:val="24"/>
        </w:rPr>
        <w:t>clinic</w:t>
      </w:r>
      <w:r w:rsidRPr="00554B5E">
        <w:rPr>
          <w:rFonts w:cstheme="minorHAnsi"/>
          <w:sz w:val="24"/>
          <w:szCs w:val="24"/>
        </w:rPr>
        <w:t xml:space="preserve">s in the Auburn/Kent, North King County areas. Together, the new clinical footprint will allow VA Puget Sound to directly serve Everett and Olympia, two major metropolitan areas in Western Washington with no VA facilities currently. Additionally, it will create new capacity for our areas of highest growth in South King and Pierce counties as well as provide better outreach to rural Veterans in North King County. Immediately, the shift from Federal Way to Puyallup and Lake City to Edmonds will largely overlap coverage. The closed Bellevue location will be served by VA Puget Sound’s Seattle Campus and future clinics in Auburn and Woodinville. </w:t>
      </w:r>
    </w:p>
    <w:p w14:paraId="57BC3337" w14:textId="77777777" w:rsidR="006B5B52" w:rsidRPr="00554B5E" w:rsidRDefault="006B5B52" w:rsidP="00A53EA7">
      <w:pPr>
        <w:pStyle w:val="ListParagraph"/>
        <w:ind w:left="0"/>
        <w:rPr>
          <w:color w:val="000000"/>
          <w:sz w:val="24"/>
          <w:szCs w:val="24"/>
        </w:rPr>
      </w:pPr>
    </w:p>
    <w:p w14:paraId="3E526000" w14:textId="3033B6F0" w:rsidR="001D1DD1" w:rsidRPr="00554B5E" w:rsidRDefault="00845531" w:rsidP="00A53EA7">
      <w:pPr>
        <w:pStyle w:val="ListParagraph"/>
        <w:ind w:left="0"/>
        <w:rPr>
          <w:rFonts w:cstheme="minorHAnsi"/>
          <w:sz w:val="24"/>
          <w:szCs w:val="24"/>
        </w:rPr>
      </w:pPr>
      <w:r w:rsidRPr="00554B5E">
        <w:rPr>
          <w:rFonts w:cstheme="minorHAnsi"/>
          <w:sz w:val="24"/>
          <w:szCs w:val="24"/>
        </w:rPr>
        <w:t xml:space="preserve">Our three new </w:t>
      </w:r>
      <w:r w:rsidR="00F8640A" w:rsidRPr="00554B5E">
        <w:rPr>
          <w:rFonts w:cstheme="minorHAnsi"/>
          <w:sz w:val="24"/>
          <w:szCs w:val="24"/>
        </w:rPr>
        <w:t>CBOCs</w:t>
      </w:r>
      <w:r w:rsidRPr="00554B5E">
        <w:rPr>
          <w:rFonts w:cstheme="minorHAnsi"/>
          <w:sz w:val="24"/>
          <w:szCs w:val="24"/>
        </w:rPr>
        <w:t xml:space="preserve"> in Edmonds, Olympia and Puyallup are all larger in capacity than the now closed Bellevue CBOC. Expansion refers to our regional ability to serve more Veterans with more services and modalities. </w:t>
      </w:r>
      <w:r w:rsidR="009B32C2" w:rsidRPr="00554B5E">
        <w:rPr>
          <w:rFonts w:cstheme="minorHAnsi"/>
          <w:sz w:val="24"/>
          <w:szCs w:val="24"/>
        </w:rPr>
        <w:t>So</w:t>
      </w:r>
      <w:r w:rsidR="00EE0AF8" w:rsidRPr="00554B5E">
        <w:rPr>
          <w:rFonts w:cstheme="minorHAnsi"/>
          <w:sz w:val="24"/>
          <w:szCs w:val="24"/>
        </w:rPr>
        <w:t xml:space="preserve">, </w:t>
      </w:r>
      <w:r w:rsidR="009B32C2" w:rsidRPr="00554B5E">
        <w:rPr>
          <w:rFonts w:cstheme="minorHAnsi"/>
          <w:sz w:val="24"/>
          <w:szCs w:val="24"/>
        </w:rPr>
        <w:t>t</w:t>
      </w:r>
      <w:r w:rsidRPr="00554B5E">
        <w:rPr>
          <w:rFonts w:cstheme="minorHAnsi"/>
          <w:sz w:val="24"/>
          <w:szCs w:val="24"/>
        </w:rPr>
        <w:t>he new footprint for VA Puget Sound will have more clinical sites serving more total patients, but the specific locations are shifting.</w:t>
      </w:r>
    </w:p>
    <w:p w14:paraId="435C9847" w14:textId="03ABE4C1" w:rsidR="00845531" w:rsidRPr="00554B5E" w:rsidRDefault="00845531" w:rsidP="00A53EA7">
      <w:pPr>
        <w:widowControl w:val="0"/>
        <w:rPr>
          <w:sz w:val="24"/>
          <w:szCs w:val="24"/>
        </w:rPr>
      </w:pPr>
    </w:p>
    <w:p w14:paraId="617D24AF" w14:textId="4A07CDD1" w:rsidR="00845531" w:rsidRPr="00554B5E" w:rsidRDefault="00845531" w:rsidP="00A53EA7">
      <w:pPr>
        <w:pStyle w:val="ListParagraph"/>
        <w:ind w:left="0"/>
        <w:rPr>
          <w:rFonts w:cstheme="minorHAnsi"/>
          <w:sz w:val="24"/>
          <w:szCs w:val="24"/>
        </w:rPr>
      </w:pPr>
      <w:r w:rsidRPr="00554B5E">
        <w:rPr>
          <w:rFonts w:cstheme="minorHAnsi"/>
          <w:sz w:val="24"/>
          <w:szCs w:val="24"/>
        </w:rPr>
        <w:t xml:space="preserve">We have already hired the new staff necessary to support </w:t>
      </w:r>
      <w:r w:rsidR="009B32C2" w:rsidRPr="00554B5E">
        <w:rPr>
          <w:rFonts w:cstheme="minorHAnsi"/>
          <w:sz w:val="24"/>
          <w:szCs w:val="24"/>
        </w:rPr>
        <w:t>the</w:t>
      </w:r>
      <w:r w:rsidRPr="00554B5E">
        <w:rPr>
          <w:rFonts w:cstheme="minorHAnsi"/>
          <w:sz w:val="24"/>
          <w:szCs w:val="24"/>
        </w:rPr>
        <w:t xml:space="preserve"> smooth transition to VA care from the contracted services. Those teams are in orientation and will be ready to activate as “virtual clinics” while our new care sites in Edmonds, Olympia and Puyallup complete their final tenant improvement upgrades to meet VA standards for IT security. During the gap period all Veterans will be assigned to their new permanent Patient Aligned Care Team locations. These will include virtual access to pharmacy, primary care mental health integration, social work, and nutrition services. In addition, all Veterans will have access to same-day services for laboratory, imaging, and other clinical needs at the American Lake, Seattle, and Mount Vernon campuses. Existing orders, medications, and consults will all flow from their prior assignments to their new primary care teams. </w:t>
      </w:r>
    </w:p>
    <w:p w14:paraId="7BA4193F" w14:textId="77777777" w:rsidR="001D1DD1" w:rsidRPr="00554B5E" w:rsidRDefault="001D1DD1" w:rsidP="00A53EA7">
      <w:pPr>
        <w:pStyle w:val="ListParagraph"/>
        <w:ind w:left="0"/>
        <w:rPr>
          <w:rFonts w:cstheme="minorHAnsi"/>
          <w:sz w:val="24"/>
          <w:szCs w:val="24"/>
        </w:rPr>
      </w:pPr>
    </w:p>
    <w:p w14:paraId="04D26449" w14:textId="77777777" w:rsidR="00845531" w:rsidRPr="00554B5E" w:rsidRDefault="00845531" w:rsidP="00A53EA7">
      <w:pPr>
        <w:pStyle w:val="ListParagraph"/>
        <w:ind w:left="0"/>
        <w:rPr>
          <w:rFonts w:cstheme="minorHAnsi"/>
          <w:sz w:val="24"/>
          <w:szCs w:val="24"/>
        </w:rPr>
      </w:pPr>
      <w:r w:rsidRPr="00554B5E">
        <w:rPr>
          <w:rFonts w:cstheme="minorHAnsi"/>
          <w:sz w:val="24"/>
          <w:szCs w:val="24"/>
        </w:rPr>
        <w:t>There are many options for Veterans who were enrolled with primary care at one of the clinics that closed:</w:t>
      </w:r>
    </w:p>
    <w:p w14:paraId="1A9C5B50" w14:textId="214E3FDC" w:rsidR="008A7FED" w:rsidRPr="00554B5E" w:rsidRDefault="008A7FED" w:rsidP="00A53EA7">
      <w:pPr>
        <w:pStyle w:val="ListParagraph"/>
        <w:numPr>
          <w:ilvl w:val="0"/>
          <w:numId w:val="19"/>
        </w:numPr>
        <w:rPr>
          <w:rFonts w:cstheme="minorHAnsi"/>
          <w:color w:val="323A45"/>
          <w:sz w:val="24"/>
          <w:szCs w:val="24"/>
        </w:rPr>
      </w:pPr>
      <w:r w:rsidRPr="00554B5E">
        <w:rPr>
          <w:rFonts w:cstheme="minorHAnsi"/>
          <w:color w:val="323A45"/>
          <w:sz w:val="24"/>
          <w:szCs w:val="24"/>
        </w:rPr>
        <w:t>Seattle Campus and American Lake Campuses</w:t>
      </w:r>
    </w:p>
    <w:p w14:paraId="3A83A1EC" w14:textId="516B7D98" w:rsidR="008A7FED" w:rsidRPr="00554B5E" w:rsidRDefault="008A7FED" w:rsidP="00A53EA7">
      <w:pPr>
        <w:pStyle w:val="ListParagraph"/>
        <w:numPr>
          <w:ilvl w:val="0"/>
          <w:numId w:val="19"/>
        </w:numPr>
        <w:rPr>
          <w:rFonts w:cstheme="minorHAnsi"/>
          <w:color w:val="323A45"/>
          <w:sz w:val="24"/>
          <w:szCs w:val="24"/>
        </w:rPr>
      </w:pPr>
      <w:r w:rsidRPr="00554B5E">
        <w:rPr>
          <w:rFonts w:cstheme="minorHAnsi"/>
          <w:color w:val="323A45"/>
          <w:sz w:val="24"/>
          <w:szCs w:val="24"/>
        </w:rPr>
        <w:t xml:space="preserve">Our Community Based Outpatient Clinics in Mount Vernon, Port Angeles and Silverdale </w:t>
      </w:r>
    </w:p>
    <w:p w14:paraId="66E7B76C" w14:textId="5C77F1E0" w:rsidR="008A7FED" w:rsidRPr="00554B5E" w:rsidRDefault="008A7FED" w:rsidP="00A53EA7">
      <w:pPr>
        <w:pStyle w:val="ListParagraph"/>
        <w:numPr>
          <w:ilvl w:val="0"/>
          <w:numId w:val="19"/>
        </w:numPr>
        <w:rPr>
          <w:rFonts w:cstheme="minorHAnsi"/>
          <w:color w:val="323A45"/>
          <w:sz w:val="24"/>
          <w:szCs w:val="24"/>
        </w:rPr>
      </w:pPr>
      <w:r w:rsidRPr="00554B5E">
        <w:rPr>
          <w:rFonts w:cstheme="minorHAnsi"/>
          <w:color w:val="323A45"/>
          <w:sz w:val="24"/>
          <w:szCs w:val="24"/>
        </w:rPr>
        <w:t xml:space="preserve">Our new Community Based Outpatient Clinics (opening late Spring):  </w:t>
      </w:r>
    </w:p>
    <w:p w14:paraId="62748F29" w14:textId="77777777" w:rsidR="008A7FED" w:rsidRPr="00554B5E" w:rsidRDefault="008A7FED" w:rsidP="00A53EA7">
      <w:pPr>
        <w:pStyle w:val="ListParagraph"/>
        <w:numPr>
          <w:ilvl w:val="1"/>
          <w:numId w:val="19"/>
        </w:numPr>
        <w:rPr>
          <w:rFonts w:cstheme="minorHAnsi"/>
          <w:color w:val="323A45"/>
          <w:sz w:val="24"/>
          <w:szCs w:val="24"/>
        </w:rPr>
      </w:pPr>
      <w:r w:rsidRPr="00554B5E">
        <w:rPr>
          <w:rFonts w:cstheme="minorHAnsi"/>
          <w:color w:val="323A45"/>
          <w:sz w:val="24"/>
          <w:szCs w:val="24"/>
        </w:rPr>
        <w:t>Edmonds Clinic at 21616 76th Ave. West, Suites 107 and 112</w:t>
      </w:r>
    </w:p>
    <w:p w14:paraId="2CA50B6F" w14:textId="77777777" w:rsidR="008A7FED" w:rsidRPr="00554B5E" w:rsidRDefault="008A7FED" w:rsidP="00A53EA7">
      <w:pPr>
        <w:pStyle w:val="ListParagraph"/>
        <w:numPr>
          <w:ilvl w:val="1"/>
          <w:numId w:val="19"/>
        </w:numPr>
        <w:rPr>
          <w:rFonts w:cstheme="minorHAnsi"/>
          <w:color w:val="323A45"/>
          <w:sz w:val="24"/>
          <w:szCs w:val="24"/>
        </w:rPr>
      </w:pPr>
      <w:r w:rsidRPr="00554B5E">
        <w:rPr>
          <w:rFonts w:cstheme="minorHAnsi"/>
          <w:color w:val="323A45"/>
          <w:sz w:val="24"/>
          <w:szCs w:val="24"/>
        </w:rPr>
        <w:t xml:space="preserve">Puyallup Clinic at Sunrise Medical Center, 11216 Sunrise Blvd. East, Bldg. 3, Suites 204 and 209  </w:t>
      </w:r>
    </w:p>
    <w:p w14:paraId="52B47E9C" w14:textId="23BE2316" w:rsidR="008A7FED" w:rsidRPr="00554B5E" w:rsidRDefault="008A7FED" w:rsidP="00A53EA7">
      <w:pPr>
        <w:pStyle w:val="ListParagraph"/>
        <w:numPr>
          <w:ilvl w:val="1"/>
          <w:numId w:val="19"/>
        </w:numPr>
        <w:rPr>
          <w:rFonts w:cstheme="minorHAnsi"/>
          <w:color w:val="323A45"/>
          <w:sz w:val="24"/>
          <w:szCs w:val="24"/>
        </w:rPr>
      </w:pPr>
      <w:r w:rsidRPr="00554B5E">
        <w:rPr>
          <w:rFonts w:cstheme="minorHAnsi"/>
          <w:color w:val="323A45"/>
          <w:sz w:val="24"/>
          <w:szCs w:val="24"/>
        </w:rPr>
        <w:t>Olympia Clinic at Olympia Medical Center, 500 Lilly Road. NE, Suites 201 and 204A.</w:t>
      </w:r>
    </w:p>
    <w:p w14:paraId="5054C7ED" w14:textId="419A84C4" w:rsidR="008A7FED" w:rsidRPr="00554B5E" w:rsidRDefault="008A7FED" w:rsidP="00A53EA7">
      <w:pPr>
        <w:pStyle w:val="ListParagraph"/>
        <w:numPr>
          <w:ilvl w:val="0"/>
          <w:numId w:val="19"/>
        </w:numPr>
        <w:rPr>
          <w:rFonts w:cstheme="minorHAnsi"/>
          <w:color w:val="323A45"/>
          <w:sz w:val="24"/>
          <w:szCs w:val="24"/>
        </w:rPr>
      </w:pPr>
      <w:r w:rsidRPr="00554B5E">
        <w:rPr>
          <w:rFonts w:cstheme="minorHAnsi"/>
          <w:color w:val="323A45"/>
          <w:sz w:val="24"/>
          <w:szCs w:val="24"/>
        </w:rPr>
        <w:t>Everett</w:t>
      </w:r>
      <w:r w:rsidR="00450FAD" w:rsidRPr="00554B5E">
        <w:rPr>
          <w:rFonts w:cstheme="minorHAnsi"/>
          <w:color w:val="323A45"/>
          <w:sz w:val="24"/>
          <w:szCs w:val="24"/>
        </w:rPr>
        <w:t xml:space="preserve"> Clinic at 220 Olympic Blvd. (opening by end of 2021)</w:t>
      </w:r>
    </w:p>
    <w:p w14:paraId="1F169478" w14:textId="4F7C7212" w:rsidR="00845531" w:rsidRPr="00554B5E" w:rsidRDefault="006658CE" w:rsidP="00A53EA7">
      <w:pPr>
        <w:pStyle w:val="ListParagraph"/>
        <w:numPr>
          <w:ilvl w:val="0"/>
          <w:numId w:val="19"/>
        </w:numPr>
        <w:rPr>
          <w:rFonts w:cstheme="minorHAnsi"/>
          <w:sz w:val="24"/>
          <w:szCs w:val="24"/>
        </w:rPr>
      </w:pPr>
      <w:r w:rsidRPr="00554B5E">
        <w:rPr>
          <w:rFonts w:cstheme="minorHAnsi"/>
          <w:sz w:val="24"/>
          <w:szCs w:val="24"/>
        </w:rPr>
        <w:lastRenderedPageBreak/>
        <w:t>Additionally, e</w:t>
      </w:r>
      <w:r w:rsidR="00845531" w:rsidRPr="00554B5E">
        <w:rPr>
          <w:rFonts w:cstheme="minorHAnsi"/>
          <w:sz w:val="24"/>
          <w:szCs w:val="24"/>
        </w:rPr>
        <w:t xml:space="preserve">nrolled Veterans also have extensive Community Care options available under the MISSON Act, which include urgent care at locations such as Indigo, Concentra, Immediate Clinic, </w:t>
      </w:r>
      <w:proofErr w:type="spellStart"/>
      <w:r w:rsidR="00845531" w:rsidRPr="00554B5E">
        <w:rPr>
          <w:rFonts w:cstheme="minorHAnsi"/>
          <w:sz w:val="24"/>
          <w:szCs w:val="24"/>
        </w:rPr>
        <w:t>SeaMar</w:t>
      </w:r>
      <w:proofErr w:type="spellEnd"/>
      <w:r w:rsidR="00845531" w:rsidRPr="00554B5E">
        <w:rPr>
          <w:rFonts w:cstheme="minorHAnsi"/>
          <w:sz w:val="24"/>
          <w:szCs w:val="24"/>
        </w:rPr>
        <w:t xml:space="preserve">, University of Washington Neighborhood clinics, Evergreen and </w:t>
      </w:r>
      <w:proofErr w:type="spellStart"/>
      <w:r w:rsidR="00845531" w:rsidRPr="00554B5E">
        <w:rPr>
          <w:rFonts w:cstheme="minorHAnsi"/>
          <w:sz w:val="24"/>
          <w:szCs w:val="24"/>
        </w:rPr>
        <w:t>Supertrack</w:t>
      </w:r>
      <w:proofErr w:type="spellEnd"/>
      <w:r w:rsidR="00845531" w:rsidRPr="00554B5E">
        <w:rPr>
          <w:rFonts w:cstheme="minorHAnsi"/>
          <w:sz w:val="24"/>
          <w:szCs w:val="24"/>
        </w:rPr>
        <w:t xml:space="preserve"> Walk-In Clinic. Veterans can find a VA location or in-network community care provider at </w:t>
      </w:r>
      <w:hyperlink r:id="rId14" w:history="1">
        <w:r w:rsidR="00845531" w:rsidRPr="00554B5E">
          <w:rPr>
            <w:rFonts w:cstheme="minorHAnsi"/>
            <w:sz w:val="24"/>
            <w:szCs w:val="24"/>
          </w:rPr>
          <w:t>www.va.gov/find-locations/</w:t>
        </w:r>
      </w:hyperlink>
    </w:p>
    <w:p w14:paraId="4643C0A6" w14:textId="24E72C7B" w:rsidR="00291F7F" w:rsidRPr="00554B5E" w:rsidRDefault="00845531" w:rsidP="00A53EA7">
      <w:pPr>
        <w:pStyle w:val="ListParagraph"/>
        <w:numPr>
          <w:ilvl w:val="0"/>
          <w:numId w:val="19"/>
        </w:numPr>
        <w:rPr>
          <w:rFonts w:cstheme="minorHAnsi"/>
          <w:sz w:val="24"/>
          <w:szCs w:val="24"/>
        </w:rPr>
      </w:pPr>
      <w:r w:rsidRPr="00554B5E">
        <w:rPr>
          <w:rFonts w:cstheme="minorHAnsi"/>
          <w:sz w:val="24"/>
          <w:szCs w:val="24"/>
        </w:rPr>
        <w:t>We also continue to maximize personalized virtual care options. We know these services have been a valuable link to our Veterans during this challenging time, providing increased access to care regardless of where</w:t>
      </w:r>
      <w:r w:rsidR="003C0C28" w:rsidRPr="00554B5E">
        <w:rPr>
          <w:rFonts w:cstheme="minorHAnsi"/>
          <w:sz w:val="24"/>
          <w:szCs w:val="24"/>
        </w:rPr>
        <w:t xml:space="preserve"> they</w:t>
      </w:r>
      <w:r w:rsidRPr="00554B5E">
        <w:rPr>
          <w:rFonts w:cstheme="minorHAnsi"/>
          <w:sz w:val="24"/>
          <w:szCs w:val="24"/>
        </w:rPr>
        <w:t xml:space="preserve"> live. </w:t>
      </w:r>
    </w:p>
    <w:p w14:paraId="5EB28946" w14:textId="77777777" w:rsidR="00450FAD" w:rsidRPr="00554B5E" w:rsidRDefault="00291F7F" w:rsidP="00A53EA7">
      <w:pPr>
        <w:pStyle w:val="ListParagraph"/>
        <w:numPr>
          <w:ilvl w:val="0"/>
          <w:numId w:val="19"/>
        </w:numPr>
        <w:rPr>
          <w:rFonts w:cstheme="minorHAnsi"/>
          <w:sz w:val="24"/>
          <w:szCs w:val="24"/>
        </w:rPr>
      </w:pPr>
      <w:r w:rsidRPr="00554B5E">
        <w:rPr>
          <w:rFonts w:cstheme="minorHAnsi"/>
          <w:sz w:val="24"/>
          <w:szCs w:val="24"/>
        </w:rPr>
        <w:t>For specialty care, r</w:t>
      </w:r>
      <w:r w:rsidR="00845531" w:rsidRPr="00554B5E">
        <w:rPr>
          <w:rFonts w:cstheme="minorHAnsi"/>
          <w:sz w:val="24"/>
          <w:szCs w:val="24"/>
        </w:rPr>
        <w:t xml:space="preserve">eferrals are sent to the specialty service to determine the best modality for care based on the needs of the Veteran. Care may be delivered via phone, telehealth or face-to-face. Veterans may also call our Community Care team at 206-277-4545 or 206-764-2876. If the first one is busy, </w:t>
      </w:r>
      <w:r w:rsidR="003C0C28" w:rsidRPr="00554B5E">
        <w:rPr>
          <w:rFonts w:cstheme="minorHAnsi"/>
          <w:sz w:val="24"/>
          <w:szCs w:val="24"/>
        </w:rPr>
        <w:t>Veterans are encouraged to</w:t>
      </w:r>
      <w:r w:rsidR="00845531" w:rsidRPr="00554B5E">
        <w:rPr>
          <w:rFonts w:cstheme="minorHAnsi"/>
          <w:sz w:val="24"/>
          <w:szCs w:val="24"/>
        </w:rPr>
        <w:t xml:space="preserve"> use second one.  </w:t>
      </w:r>
    </w:p>
    <w:p w14:paraId="49A336AE" w14:textId="77777777" w:rsidR="00450FAD" w:rsidRPr="00554B5E" w:rsidRDefault="00450FAD" w:rsidP="00A53EA7">
      <w:pPr>
        <w:pStyle w:val="ListParagraph"/>
        <w:ind w:left="360"/>
        <w:rPr>
          <w:rFonts w:cstheme="minorHAnsi"/>
          <w:sz w:val="24"/>
          <w:szCs w:val="24"/>
        </w:rPr>
      </w:pPr>
    </w:p>
    <w:p w14:paraId="7F82D5C6" w14:textId="02491B26" w:rsidR="001D1DD1" w:rsidRPr="00554B5E" w:rsidRDefault="001D1DD1" w:rsidP="00A53EA7">
      <w:pPr>
        <w:pStyle w:val="ListParagraph"/>
        <w:ind w:left="0"/>
        <w:rPr>
          <w:rFonts w:cstheme="minorHAnsi"/>
          <w:sz w:val="24"/>
          <w:szCs w:val="24"/>
        </w:rPr>
      </w:pPr>
      <w:r w:rsidRPr="00554B5E">
        <w:rPr>
          <w:rFonts w:cstheme="minorHAnsi"/>
          <w:color w:val="212121"/>
          <w:sz w:val="24"/>
          <w:szCs w:val="24"/>
        </w:rPr>
        <w:t xml:space="preserve">Services at our new clinics opening in late Spring will include primary care (in-clinic and home-based), laboratory services, mental health, social work, clinical pharmacy specialists, telemedicine and nutrition. </w:t>
      </w:r>
      <w:r w:rsidRPr="00554B5E">
        <w:rPr>
          <w:rFonts w:cstheme="minorHAnsi"/>
          <w:sz w:val="24"/>
          <w:szCs w:val="24"/>
        </w:rPr>
        <w:t xml:space="preserve"> And to address a </w:t>
      </w:r>
      <w:r w:rsidR="003C0C28" w:rsidRPr="00554B5E">
        <w:rPr>
          <w:rFonts w:cstheme="minorHAnsi"/>
          <w:sz w:val="24"/>
          <w:szCs w:val="24"/>
        </w:rPr>
        <w:t>few</w:t>
      </w:r>
      <w:r w:rsidRPr="00554B5E">
        <w:rPr>
          <w:rFonts w:cstheme="minorHAnsi"/>
          <w:sz w:val="24"/>
          <w:szCs w:val="24"/>
        </w:rPr>
        <w:t xml:space="preserve"> specific areas:</w:t>
      </w:r>
      <w:r w:rsidRPr="00554B5E">
        <w:rPr>
          <w:rFonts w:cstheme="minorHAnsi"/>
          <w:color w:val="212121"/>
          <w:sz w:val="24"/>
          <w:szCs w:val="24"/>
        </w:rPr>
        <w:t xml:space="preserve"> </w:t>
      </w:r>
    </w:p>
    <w:p w14:paraId="24090039" w14:textId="490B16B3" w:rsidR="001D1DD1" w:rsidRPr="00554B5E" w:rsidRDefault="001D1DD1" w:rsidP="00A53EA7">
      <w:pPr>
        <w:pStyle w:val="ListParagraph"/>
        <w:numPr>
          <w:ilvl w:val="0"/>
          <w:numId w:val="38"/>
        </w:numPr>
        <w:rPr>
          <w:rFonts w:cstheme="minorHAnsi"/>
          <w:sz w:val="24"/>
          <w:szCs w:val="24"/>
        </w:rPr>
      </w:pPr>
      <w:r w:rsidRPr="00554B5E">
        <w:rPr>
          <w:rFonts w:cstheme="minorHAnsi"/>
          <w:sz w:val="24"/>
          <w:szCs w:val="24"/>
        </w:rPr>
        <w:t>There are labs at each of our new clinics. The labs can draw blood, collect urine samples and provide screening for SARS, COVID-19, flu and various others to include A1C blood work.</w:t>
      </w:r>
    </w:p>
    <w:p w14:paraId="6299FFFD" w14:textId="73CA2DA6" w:rsidR="001D1DD1" w:rsidRPr="00554B5E" w:rsidRDefault="001D1DD1" w:rsidP="00A53EA7">
      <w:pPr>
        <w:pStyle w:val="ListParagraph"/>
        <w:numPr>
          <w:ilvl w:val="0"/>
          <w:numId w:val="38"/>
        </w:numPr>
        <w:rPr>
          <w:rFonts w:cstheme="minorHAnsi"/>
          <w:sz w:val="24"/>
          <w:szCs w:val="24"/>
        </w:rPr>
      </w:pPr>
      <w:r w:rsidRPr="00554B5E">
        <w:rPr>
          <w:rFonts w:cstheme="minorHAnsi"/>
          <w:sz w:val="24"/>
          <w:szCs w:val="24"/>
        </w:rPr>
        <w:t>While there is one clinical pharmacist on-site at each of the new CBOCs, there is no on-site pharmacy so no medications will be dispensed</w:t>
      </w:r>
      <w:r w:rsidR="00A53EA7" w:rsidRPr="00554B5E">
        <w:rPr>
          <w:rFonts w:cstheme="minorHAnsi"/>
          <w:sz w:val="24"/>
          <w:szCs w:val="24"/>
        </w:rPr>
        <w:t xml:space="preserve">. </w:t>
      </w:r>
      <w:r w:rsidRPr="00554B5E">
        <w:rPr>
          <w:rFonts w:cstheme="minorHAnsi"/>
          <w:sz w:val="24"/>
          <w:szCs w:val="24"/>
        </w:rPr>
        <w:t>Veterans can request prescription refills, order and ship medications home using My HealtheVet or Rx Refill mobile app.</w:t>
      </w:r>
    </w:p>
    <w:p w14:paraId="3C9075F1" w14:textId="3B1EA652" w:rsidR="001D1DD1" w:rsidRPr="00554B5E" w:rsidRDefault="001D1DD1" w:rsidP="00A53EA7">
      <w:pPr>
        <w:pStyle w:val="ListParagraph"/>
        <w:numPr>
          <w:ilvl w:val="0"/>
          <w:numId w:val="38"/>
        </w:numPr>
        <w:rPr>
          <w:rFonts w:cstheme="minorHAnsi"/>
          <w:sz w:val="24"/>
          <w:szCs w:val="24"/>
        </w:rPr>
      </w:pPr>
      <w:r w:rsidRPr="00554B5E">
        <w:rPr>
          <w:rFonts w:cstheme="minorHAnsi"/>
          <w:sz w:val="24"/>
          <w:szCs w:val="24"/>
        </w:rPr>
        <w:t>And if a Veteran currently have a Primary Care Mental Health Integration provider at one the closed clinics, that Veteran will be able to complete the episode of care with your current Primary Care Mental Health Integration provider.</w:t>
      </w:r>
    </w:p>
    <w:p w14:paraId="3ACBCDA0" w14:textId="77777777" w:rsidR="001D1DD1" w:rsidRPr="00554B5E" w:rsidRDefault="001D1DD1" w:rsidP="00A53EA7">
      <w:pPr>
        <w:pStyle w:val="ListParagraph"/>
        <w:ind w:left="0"/>
        <w:rPr>
          <w:rFonts w:cstheme="minorHAnsi"/>
          <w:sz w:val="24"/>
          <w:szCs w:val="24"/>
        </w:rPr>
      </w:pPr>
    </w:p>
    <w:p w14:paraId="379C4792" w14:textId="3D0A85F5" w:rsidR="001D1DD1" w:rsidRPr="00554B5E" w:rsidRDefault="001D1DD1" w:rsidP="00A53EA7">
      <w:pPr>
        <w:pStyle w:val="ListParagraph"/>
        <w:ind w:left="0"/>
        <w:rPr>
          <w:rFonts w:cstheme="minorHAnsi"/>
          <w:sz w:val="24"/>
          <w:szCs w:val="24"/>
        </w:rPr>
      </w:pPr>
      <w:r w:rsidRPr="00554B5E">
        <w:rPr>
          <w:rFonts w:cstheme="minorHAnsi"/>
          <w:color w:val="212121"/>
          <w:sz w:val="24"/>
          <w:szCs w:val="24"/>
        </w:rPr>
        <w:t>For our Everett CBOC, services will include primary care, physical therapy, occupational therapy, advanced diagnostic imaging such as MRI, ultrasound, Echo and CT, social work, mental health, nutrition, pharmacy specialist, and readjustment counseling services.</w:t>
      </w:r>
    </w:p>
    <w:p w14:paraId="4375137A" w14:textId="77777777" w:rsidR="00450FAD" w:rsidRPr="00554B5E" w:rsidRDefault="00450FAD" w:rsidP="00A53EA7">
      <w:pPr>
        <w:pStyle w:val="ListParagraph"/>
        <w:ind w:left="0"/>
        <w:rPr>
          <w:rFonts w:cstheme="minorHAnsi"/>
          <w:sz w:val="24"/>
          <w:szCs w:val="24"/>
        </w:rPr>
      </w:pPr>
    </w:p>
    <w:p w14:paraId="727ECA0E" w14:textId="28D40AE3" w:rsidR="00845531" w:rsidRPr="00554B5E" w:rsidRDefault="00450FAD" w:rsidP="00A53EA7">
      <w:pPr>
        <w:pStyle w:val="ListParagraph"/>
        <w:ind w:left="0"/>
        <w:rPr>
          <w:rFonts w:cstheme="minorHAnsi"/>
          <w:sz w:val="24"/>
          <w:szCs w:val="24"/>
        </w:rPr>
      </w:pPr>
      <w:r w:rsidRPr="00554B5E">
        <w:rPr>
          <w:rFonts w:cstheme="minorHAnsi"/>
          <w:sz w:val="24"/>
          <w:szCs w:val="24"/>
        </w:rPr>
        <w:t>A</w:t>
      </w:r>
      <w:r w:rsidR="001D1DD1" w:rsidRPr="00554B5E">
        <w:rPr>
          <w:rFonts w:cstheme="minorHAnsi"/>
          <w:sz w:val="24"/>
          <w:szCs w:val="24"/>
        </w:rPr>
        <w:t xml:space="preserve">cross all our care sites, </w:t>
      </w:r>
      <w:r w:rsidR="00845531" w:rsidRPr="00554B5E">
        <w:rPr>
          <w:rFonts w:cstheme="minorHAnsi"/>
          <w:sz w:val="24"/>
          <w:szCs w:val="24"/>
        </w:rPr>
        <w:t xml:space="preserve">VA Puget Sound provides transportation services to VA appointments for eligible Veterans living in our service area which includes Puyallup. Veterans may access the VA Transportation program through their VA provider or by calling our Travel office at 206-764-2120.  </w:t>
      </w:r>
    </w:p>
    <w:p w14:paraId="369E1659" w14:textId="77777777" w:rsidR="001D1DD1" w:rsidRPr="00554B5E" w:rsidRDefault="001D1DD1" w:rsidP="00A53EA7">
      <w:pPr>
        <w:pStyle w:val="ListParagraph"/>
        <w:ind w:left="0"/>
        <w:rPr>
          <w:rFonts w:cstheme="minorHAnsi"/>
          <w:sz w:val="24"/>
          <w:szCs w:val="24"/>
        </w:rPr>
      </w:pPr>
    </w:p>
    <w:p w14:paraId="7657B03F" w14:textId="52931342" w:rsidR="00517B37" w:rsidRPr="00554B5E" w:rsidRDefault="00450FAD" w:rsidP="00A53EA7">
      <w:pPr>
        <w:spacing w:after="160"/>
        <w:rPr>
          <w:rFonts w:eastAsia="Times New Roman" w:cstheme="minorHAnsi"/>
          <w:b/>
          <w:bCs/>
          <w:color w:val="2F5496" w:themeColor="accent1" w:themeShade="BF"/>
          <w:sz w:val="24"/>
          <w:szCs w:val="24"/>
          <w:u w:val="single"/>
        </w:rPr>
      </w:pPr>
      <w:r w:rsidRPr="00554B5E">
        <w:rPr>
          <w:rFonts w:eastAsia="Times New Roman" w:cstheme="minorHAnsi"/>
          <w:b/>
          <w:bCs/>
          <w:color w:val="2F5496" w:themeColor="accent1" w:themeShade="BF"/>
          <w:sz w:val="24"/>
          <w:szCs w:val="24"/>
          <w:u w:val="single"/>
        </w:rPr>
        <w:t>COMMUNITY CARE</w:t>
      </w:r>
    </w:p>
    <w:p w14:paraId="1D115BFF" w14:textId="77777777" w:rsidR="00517B37" w:rsidRPr="00554B5E" w:rsidRDefault="00517B37" w:rsidP="00A53EA7">
      <w:pPr>
        <w:rPr>
          <w:rFonts w:eastAsiaTheme="minorEastAsia" w:cstheme="minorHAnsi"/>
          <w:noProof/>
          <w:sz w:val="24"/>
          <w:szCs w:val="24"/>
        </w:rPr>
      </w:pPr>
      <w:r w:rsidRPr="00554B5E">
        <w:rPr>
          <w:rFonts w:eastAsiaTheme="minorEastAsia" w:cstheme="minorHAnsi"/>
          <w:noProof/>
          <w:sz w:val="24"/>
          <w:szCs w:val="24"/>
        </w:rPr>
        <w:t xml:space="preserve">With the COVID-19 pandemic in 2020, routine care across the nation was placed on hold. This was in anticipation for treating increasing numbers of patients with COVID, and VA providers, and community providers had reduced capacity to see patients. As routine care was deferred, </w:t>
      </w:r>
      <w:r w:rsidRPr="00554B5E">
        <w:rPr>
          <w:rFonts w:eastAsiaTheme="minorEastAsia" w:cstheme="minorHAnsi"/>
          <w:noProof/>
          <w:sz w:val="24"/>
          <w:szCs w:val="24"/>
        </w:rPr>
        <w:lastRenderedPageBreak/>
        <w:t>we were limited to treating only the very sickest patients and those in need of urgent care. Deferring routine care created a  large backlog of requests for care. Our current consult backlog is greater than 36,000.</w:t>
      </w:r>
    </w:p>
    <w:p w14:paraId="3E0309E6" w14:textId="77777777" w:rsidR="00517B37" w:rsidRPr="00554B5E" w:rsidRDefault="00517B37" w:rsidP="00A53EA7">
      <w:pPr>
        <w:rPr>
          <w:rFonts w:eastAsiaTheme="minorEastAsia" w:cstheme="minorHAnsi"/>
          <w:noProof/>
          <w:sz w:val="24"/>
          <w:szCs w:val="24"/>
        </w:rPr>
      </w:pPr>
    </w:p>
    <w:p w14:paraId="159F823E" w14:textId="77777777" w:rsidR="00517B37" w:rsidRPr="00554B5E" w:rsidRDefault="00517B37" w:rsidP="00A53EA7">
      <w:pPr>
        <w:rPr>
          <w:rFonts w:eastAsiaTheme="minorEastAsia" w:cstheme="minorHAnsi"/>
          <w:noProof/>
          <w:sz w:val="24"/>
          <w:szCs w:val="24"/>
        </w:rPr>
      </w:pPr>
      <w:r w:rsidRPr="00554B5E">
        <w:rPr>
          <w:rFonts w:eastAsiaTheme="minorEastAsia" w:cstheme="minorHAnsi"/>
          <w:noProof/>
          <w:sz w:val="24"/>
          <w:szCs w:val="24"/>
        </w:rPr>
        <w:t>We are very aware of delays some veterans are experiencing in getting care AND how frustratinfg this can be. Our greatest challenge is responding to this large volume of backlog for care in the community. I want to assure you Community Care Teams are working tirelessly to prioritize urgent consults and reduce the time to scheduling appointments.</w:t>
      </w:r>
    </w:p>
    <w:p w14:paraId="23543527" w14:textId="77777777" w:rsidR="00517B37" w:rsidRPr="00554B5E" w:rsidRDefault="00517B37" w:rsidP="00A53EA7">
      <w:pPr>
        <w:rPr>
          <w:rFonts w:eastAsiaTheme="minorEastAsia" w:cstheme="minorHAnsi"/>
          <w:noProof/>
          <w:sz w:val="24"/>
          <w:szCs w:val="24"/>
        </w:rPr>
      </w:pPr>
    </w:p>
    <w:p w14:paraId="7087EE95" w14:textId="77777777" w:rsidR="00517B37" w:rsidRPr="00554B5E" w:rsidRDefault="00517B37" w:rsidP="00A53EA7">
      <w:pPr>
        <w:rPr>
          <w:rFonts w:eastAsiaTheme="minorEastAsia" w:cstheme="minorHAnsi"/>
          <w:noProof/>
          <w:sz w:val="24"/>
          <w:szCs w:val="24"/>
        </w:rPr>
      </w:pPr>
      <w:r w:rsidRPr="00554B5E">
        <w:rPr>
          <w:rFonts w:eastAsiaTheme="minorEastAsia" w:cstheme="minorHAnsi"/>
          <w:noProof/>
          <w:sz w:val="24"/>
          <w:szCs w:val="24"/>
        </w:rPr>
        <w:t xml:space="preserve">We recently modified our phones to expand our capacity to accommodate the increased numbers of calls. We have dedicated staff answering phones as well as reaching out to veterans to schedule their care. </w:t>
      </w:r>
    </w:p>
    <w:p w14:paraId="29D8CD08" w14:textId="77777777" w:rsidR="00517B37" w:rsidRPr="00554B5E" w:rsidRDefault="00517B37" w:rsidP="00A53EA7">
      <w:pPr>
        <w:rPr>
          <w:rFonts w:eastAsiaTheme="minorEastAsia" w:cstheme="minorHAnsi"/>
          <w:noProof/>
          <w:sz w:val="24"/>
          <w:szCs w:val="24"/>
        </w:rPr>
      </w:pPr>
    </w:p>
    <w:p w14:paraId="7D3E6BF7" w14:textId="77777777" w:rsidR="00517B37" w:rsidRPr="00554B5E" w:rsidRDefault="00517B37" w:rsidP="00A53EA7">
      <w:pPr>
        <w:rPr>
          <w:rFonts w:eastAsiaTheme="minorEastAsia" w:cstheme="minorHAnsi"/>
          <w:noProof/>
          <w:sz w:val="24"/>
          <w:szCs w:val="24"/>
        </w:rPr>
      </w:pPr>
      <w:r w:rsidRPr="00554B5E">
        <w:rPr>
          <w:rFonts w:eastAsiaTheme="minorEastAsia" w:cstheme="minorHAnsi"/>
          <w:noProof/>
          <w:sz w:val="24"/>
          <w:szCs w:val="24"/>
        </w:rPr>
        <w:t>Our goal is to answer the phone in seconds so that Veterans’ concerns may be promptly addressed. Currently when you call Community Care, you may eperience an extended waiting time. We know we have a significant issue that is unacceptable. Your call is important to us. Please do not hang up. We request that you remain patient as we continue working to reduce the time waiting on hold as well as time get your care scheduled.</w:t>
      </w:r>
    </w:p>
    <w:p w14:paraId="5EC0EE8C" w14:textId="77777777" w:rsidR="00517B37" w:rsidRPr="00554B5E" w:rsidRDefault="00517B37" w:rsidP="00A53EA7">
      <w:pPr>
        <w:rPr>
          <w:rFonts w:eastAsiaTheme="minorEastAsia" w:cstheme="minorHAnsi"/>
          <w:noProof/>
          <w:sz w:val="24"/>
          <w:szCs w:val="24"/>
        </w:rPr>
      </w:pPr>
    </w:p>
    <w:p w14:paraId="2A8C489A" w14:textId="146EDA9A" w:rsidR="00517B37" w:rsidRPr="00554B5E" w:rsidRDefault="00517B37" w:rsidP="00A53EA7">
      <w:pPr>
        <w:rPr>
          <w:rFonts w:eastAsiaTheme="minorEastAsia" w:cstheme="minorHAnsi"/>
          <w:noProof/>
          <w:sz w:val="24"/>
          <w:szCs w:val="24"/>
        </w:rPr>
      </w:pPr>
      <w:r w:rsidRPr="00554B5E">
        <w:rPr>
          <w:rFonts w:eastAsiaTheme="minorEastAsia" w:cstheme="minorHAnsi"/>
          <w:noProof/>
          <w:sz w:val="24"/>
          <w:szCs w:val="24"/>
        </w:rPr>
        <w:t>You may always consider disscussing with your provider options for receiving care at the VA vs. in the community. Alternatively, VA services include telephone and video visits that may often be scheduled sooner than face-to-face. Please be sure to discuss these alternative options with your provider.</w:t>
      </w:r>
    </w:p>
    <w:p w14:paraId="62CA0A52" w14:textId="77777777" w:rsidR="00517B37" w:rsidRPr="00554B5E" w:rsidRDefault="00517B37" w:rsidP="00A53EA7">
      <w:pPr>
        <w:rPr>
          <w:rFonts w:eastAsiaTheme="minorEastAsia" w:cstheme="minorHAnsi"/>
          <w:noProof/>
          <w:sz w:val="24"/>
          <w:szCs w:val="24"/>
        </w:rPr>
      </w:pPr>
    </w:p>
    <w:p w14:paraId="55349838" w14:textId="745737FB" w:rsidR="00554B5E" w:rsidRDefault="002740DC" w:rsidP="002740DC">
      <w:pPr>
        <w:contextualSpacing/>
        <w:rPr>
          <w:rFonts w:eastAsiaTheme="minorEastAsia" w:hAnsi="Calibri"/>
          <w:color w:val="000000" w:themeColor="text1"/>
          <w:kern w:val="24"/>
          <w:sz w:val="24"/>
          <w:szCs w:val="24"/>
        </w:rPr>
      </w:pPr>
      <w:r>
        <w:rPr>
          <w:rFonts w:eastAsiaTheme="minorEastAsia" w:hAnsi="Calibri"/>
          <w:color w:val="000000" w:themeColor="text1"/>
          <w:kern w:val="24"/>
          <w:sz w:val="24"/>
          <w:szCs w:val="24"/>
        </w:rPr>
        <w:t xml:space="preserve">Community Care </w:t>
      </w:r>
      <w:r w:rsidR="00517B37" w:rsidRPr="00554B5E">
        <w:rPr>
          <w:rFonts w:eastAsiaTheme="minorEastAsia" w:hAnsi="Calibri"/>
          <w:color w:val="000000" w:themeColor="text1"/>
          <w:kern w:val="24"/>
          <w:sz w:val="24"/>
          <w:szCs w:val="24"/>
        </w:rPr>
        <w:t xml:space="preserve">Customer </w:t>
      </w:r>
      <w:r>
        <w:rPr>
          <w:rFonts w:eastAsiaTheme="minorEastAsia" w:hAnsi="Calibri"/>
          <w:color w:val="000000" w:themeColor="text1"/>
          <w:kern w:val="24"/>
          <w:sz w:val="24"/>
          <w:szCs w:val="24"/>
        </w:rPr>
        <w:t>S</w:t>
      </w:r>
      <w:r w:rsidR="00517B37" w:rsidRPr="00554B5E">
        <w:rPr>
          <w:rFonts w:eastAsiaTheme="minorEastAsia" w:hAnsi="Calibri"/>
          <w:color w:val="000000" w:themeColor="text1"/>
          <w:kern w:val="24"/>
          <w:sz w:val="24"/>
          <w:szCs w:val="24"/>
        </w:rPr>
        <w:t xml:space="preserve">ervice lines for </w:t>
      </w:r>
      <w:r>
        <w:rPr>
          <w:rFonts w:eastAsiaTheme="minorEastAsia" w:hAnsi="Calibri"/>
          <w:color w:val="000000" w:themeColor="text1"/>
          <w:kern w:val="24"/>
          <w:sz w:val="24"/>
          <w:szCs w:val="24"/>
        </w:rPr>
        <w:t>V</w:t>
      </w:r>
      <w:r w:rsidR="00517B37" w:rsidRPr="00554B5E">
        <w:rPr>
          <w:rFonts w:eastAsiaTheme="minorEastAsia" w:hAnsi="Calibri"/>
          <w:color w:val="000000" w:themeColor="text1"/>
          <w:kern w:val="24"/>
          <w:sz w:val="24"/>
          <w:szCs w:val="24"/>
        </w:rPr>
        <w:t>eterans: 1 800 329-8387 ext.</w:t>
      </w:r>
      <w:r>
        <w:rPr>
          <w:rFonts w:eastAsiaTheme="minorEastAsia" w:hAnsi="Calibri"/>
          <w:color w:val="000000" w:themeColor="text1"/>
          <w:kern w:val="24"/>
          <w:sz w:val="24"/>
          <w:szCs w:val="24"/>
        </w:rPr>
        <w:t xml:space="preserve"> </w:t>
      </w:r>
      <w:r w:rsidR="00517B37" w:rsidRPr="00554B5E">
        <w:rPr>
          <w:rFonts w:eastAsiaTheme="minorEastAsia" w:hAnsi="Calibri"/>
          <w:color w:val="000000" w:themeColor="text1"/>
          <w:kern w:val="24"/>
          <w:sz w:val="24"/>
          <w:szCs w:val="24"/>
        </w:rPr>
        <w:t>4545 and 253 582-8440 ext. 4545.</w:t>
      </w:r>
    </w:p>
    <w:p w14:paraId="510B93AA" w14:textId="77777777" w:rsidR="002740DC" w:rsidRPr="002740DC" w:rsidRDefault="002740DC" w:rsidP="002740DC">
      <w:pPr>
        <w:contextualSpacing/>
        <w:rPr>
          <w:rFonts w:eastAsiaTheme="minorEastAsia" w:hAnsi="Calibri"/>
          <w:color w:val="000000" w:themeColor="text1"/>
          <w:kern w:val="24"/>
          <w:sz w:val="24"/>
          <w:szCs w:val="24"/>
        </w:rPr>
      </w:pPr>
    </w:p>
    <w:p w14:paraId="20ACC0E5" w14:textId="3F78FB4B" w:rsidR="00554B5E" w:rsidRDefault="00FE2AD8" w:rsidP="00554B5E">
      <w:pPr>
        <w:pStyle w:val="ListParagraph"/>
        <w:ind w:left="0"/>
        <w:rPr>
          <w:rFonts w:cstheme="minorHAnsi"/>
          <w:b/>
          <w:bCs/>
          <w:color w:val="2F5496" w:themeColor="accent1" w:themeShade="BF"/>
          <w:sz w:val="24"/>
          <w:szCs w:val="24"/>
          <w:u w:val="single"/>
        </w:rPr>
      </w:pPr>
      <w:r w:rsidRPr="00554B5E">
        <w:rPr>
          <w:rFonts w:cstheme="minorHAnsi"/>
          <w:b/>
          <w:bCs/>
          <w:color w:val="2F5496" w:themeColor="accent1" w:themeShade="BF"/>
          <w:sz w:val="24"/>
          <w:szCs w:val="24"/>
          <w:u w:val="single"/>
        </w:rPr>
        <w:t>QUESTIONS</w:t>
      </w:r>
      <w:r w:rsidR="00554B5E" w:rsidRPr="00554B5E">
        <w:rPr>
          <w:rFonts w:cstheme="minorHAnsi"/>
          <w:b/>
          <w:bCs/>
          <w:color w:val="2F5496" w:themeColor="accent1" w:themeShade="BF"/>
          <w:sz w:val="24"/>
          <w:szCs w:val="24"/>
          <w:u w:val="single"/>
        </w:rPr>
        <w:t>?</w:t>
      </w:r>
    </w:p>
    <w:p w14:paraId="1F4D4364" w14:textId="77777777" w:rsidR="00554B5E" w:rsidRPr="00554B5E" w:rsidRDefault="00554B5E" w:rsidP="00554B5E">
      <w:pPr>
        <w:pStyle w:val="ListParagraph"/>
        <w:ind w:left="0"/>
        <w:rPr>
          <w:rFonts w:cstheme="minorHAnsi"/>
          <w:b/>
          <w:bCs/>
          <w:color w:val="2F5496" w:themeColor="accent1" w:themeShade="BF"/>
          <w:sz w:val="24"/>
          <w:szCs w:val="24"/>
          <w:u w:val="single"/>
        </w:rPr>
      </w:pPr>
    </w:p>
    <w:p w14:paraId="39800E45" w14:textId="34C1F73F" w:rsidR="006B5B52" w:rsidRPr="00554B5E" w:rsidRDefault="00554B5E" w:rsidP="00A53EA7">
      <w:pPr>
        <w:rPr>
          <w:rFonts w:eastAsiaTheme="minorEastAsia" w:cstheme="minorHAnsi"/>
          <w:noProof/>
          <w:sz w:val="24"/>
          <w:szCs w:val="24"/>
        </w:rPr>
      </w:pPr>
      <w:r w:rsidRPr="00554B5E">
        <w:rPr>
          <w:rFonts w:eastAsiaTheme="minorEastAsia" w:cstheme="minorHAnsi"/>
          <w:noProof/>
          <w:sz w:val="24"/>
          <w:szCs w:val="24"/>
        </w:rPr>
        <w:t xml:space="preserve">Contact VA Puget Sound Communication Director </w:t>
      </w:r>
      <w:hyperlink r:id="rId15" w:history="1">
        <w:r w:rsidRPr="00554B5E">
          <w:rPr>
            <w:rFonts w:eastAsiaTheme="minorEastAsia" w:cstheme="minorHAnsi"/>
            <w:noProof/>
            <w:sz w:val="24"/>
            <w:szCs w:val="24"/>
          </w:rPr>
          <w:t>Tammy.Begasse@va.gov</w:t>
        </w:r>
      </w:hyperlink>
      <w:r w:rsidRPr="00554B5E">
        <w:rPr>
          <w:rFonts w:eastAsiaTheme="minorEastAsia" w:cstheme="minorHAnsi"/>
          <w:noProof/>
          <w:sz w:val="24"/>
          <w:szCs w:val="24"/>
        </w:rPr>
        <w:t xml:space="preserve">, </w:t>
      </w:r>
      <w:hyperlink r:id="rId16" w:history="1">
        <w:r w:rsidRPr="00554B5E">
          <w:rPr>
            <w:rFonts w:eastAsiaTheme="minorEastAsia"/>
            <w:noProof/>
            <w:sz w:val="24"/>
            <w:szCs w:val="24"/>
          </w:rPr>
          <w:t>PublicAffairsPugetSound@va.gov</w:t>
        </w:r>
      </w:hyperlink>
      <w:r w:rsidRPr="00554B5E">
        <w:rPr>
          <w:rFonts w:eastAsiaTheme="minorEastAsia" w:cstheme="minorHAnsi"/>
          <w:noProof/>
          <w:sz w:val="24"/>
          <w:szCs w:val="24"/>
        </w:rPr>
        <w:t xml:space="preserve"> </w:t>
      </w:r>
      <w:r w:rsidR="006B5B52" w:rsidRPr="00554B5E">
        <w:rPr>
          <w:rFonts w:eastAsiaTheme="minorEastAsia" w:cstheme="minorHAnsi"/>
          <w:noProof/>
          <w:sz w:val="24"/>
          <w:szCs w:val="24"/>
        </w:rPr>
        <w:t>or 206.277.1711</w:t>
      </w:r>
      <w:r>
        <w:rPr>
          <w:rFonts w:eastAsiaTheme="minorEastAsia" w:cstheme="minorHAnsi"/>
          <w:noProof/>
          <w:sz w:val="24"/>
          <w:szCs w:val="24"/>
        </w:rPr>
        <w:t>.</w:t>
      </w:r>
    </w:p>
    <w:p w14:paraId="56D9128D" w14:textId="77777777" w:rsidR="006139DD" w:rsidRPr="003E16E8" w:rsidRDefault="006139DD" w:rsidP="00A53EA7">
      <w:pPr>
        <w:pStyle w:val="ListParagraph"/>
        <w:ind w:left="360"/>
        <w:rPr>
          <w:rFonts w:cstheme="minorHAnsi"/>
          <w:sz w:val="28"/>
          <w:szCs w:val="28"/>
        </w:rPr>
      </w:pPr>
    </w:p>
    <w:sectPr w:rsidR="006139DD" w:rsidRPr="003E16E8" w:rsidSect="00FE2AD8">
      <w:headerReference w:type="default" r:id="rId17"/>
      <w:footerReference w:type="default" r:id="rId18"/>
      <w:pgSz w:w="12240" w:h="15840"/>
      <w:pgMar w:top="2880" w:right="1440" w:bottom="1440" w:left="1440"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83672" w14:textId="77777777" w:rsidR="0073747C" w:rsidRDefault="0073747C" w:rsidP="001F46C1">
      <w:r>
        <w:separator/>
      </w:r>
    </w:p>
  </w:endnote>
  <w:endnote w:type="continuationSeparator" w:id="0">
    <w:p w14:paraId="7CD2D8BD" w14:textId="77777777" w:rsidR="0073747C" w:rsidRDefault="0073747C" w:rsidP="001F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7493653"/>
      <w:docPartObj>
        <w:docPartGallery w:val="Page Numbers (Bottom of Page)"/>
        <w:docPartUnique/>
      </w:docPartObj>
    </w:sdtPr>
    <w:sdtEndPr>
      <w:rPr>
        <w:noProof/>
      </w:rPr>
    </w:sdtEndPr>
    <w:sdtContent>
      <w:p w14:paraId="2D7F593A" w14:textId="77777777" w:rsidR="00AF49A9" w:rsidRDefault="00AF49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EC743" w14:textId="77777777" w:rsidR="00AF49A9" w:rsidRDefault="00AF4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562DC" w14:textId="77777777" w:rsidR="0073747C" w:rsidRDefault="0073747C" w:rsidP="001F46C1">
      <w:r>
        <w:separator/>
      </w:r>
    </w:p>
  </w:footnote>
  <w:footnote w:type="continuationSeparator" w:id="0">
    <w:p w14:paraId="29DF8D35" w14:textId="77777777" w:rsidR="0073747C" w:rsidRDefault="0073747C" w:rsidP="001F4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5072D" w14:textId="20B5BC96" w:rsidR="00FE2AD8" w:rsidRDefault="00FE2AD8">
    <w:pPr>
      <w:pStyle w:val="Header"/>
    </w:pPr>
    <w:r>
      <w:rPr>
        <w:noProof/>
      </w:rPr>
      <w:drawing>
        <wp:anchor distT="0" distB="0" distL="114300" distR="114300" simplePos="0" relativeHeight="251660288" behindDoc="0" locked="0" layoutInCell="1" allowOverlap="1" wp14:anchorId="047FB943" wp14:editId="4C12C795">
          <wp:simplePos x="0" y="0"/>
          <wp:positionH relativeFrom="margin">
            <wp:posOffset>1114425</wp:posOffset>
          </wp:positionH>
          <wp:positionV relativeFrom="paragraph">
            <wp:posOffset>-400050</wp:posOffset>
          </wp:positionV>
          <wp:extent cx="3714750" cy="780856"/>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0" cy="7808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2AD8">
      <w:rPr>
        <w:noProof/>
      </w:rPr>
      <mc:AlternateContent>
        <mc:Choice Requires="wps">
          <w:drawing>
            <wp:anchor distT="0" distB="0" distL="114300" distR="114300" simplePos="0" relativeHeight="251659264" behindDoc="0" locked="0" layoutInCell="1" allowOverlap="1" wp14:anchorId="3FDAF1CC" wp14:editId="73496AEC">
              <wp:simplePos x="0" y="0"/>
              <wp:positionH relativeFrom="page">
                <wp:align>right</wp:align>
              </wp:positionH>
              <wp:positionV relativeFrom="paragraph">
                <wp:posOffset>-447675</wp:posOffset>
              </wp:positionV>
              <wp:extent cx="7772400" cy="875665"/>
              <wp:effectExtent l="0" t="0" r="0" b="635"/>
              <wp:wrapNone/>
              <wp:docPr id="19" name="Rectangle 18">
                <a:extLst xmlns:a="http://schemas.openxmlformats.org/drawingml/2006/main">
                  <a:ext uri="{FF2B5EF4-FFF2-40B4-BE49-F238E27FC236}">
                    <a16:creationId xmlns:a16="http://schemas.microsoft.com/office/drawing/2014/main" id="{555FCCF5-B1C2-4807-AFD8-E84BA127002F}"/>
                  </a:ext>
                </a:extLst>
              </wp:docPr>
              <wp:cNvGraphicFramePr/>
              <a:graphic xmlns:a="http://schemas.openxmlformats.org/drawingml/2006/main">
                <a:graphicData uri="http://schemas.microsoft.com/office/word/2010/wordprocessingShape">
                  <wps:wsp>
                    <wps:cNvSpPr/>
                    <wps:spPr>
                      <a:xfrm>
                        <a:off x="0" y="0"/>
                        <a:ext cx="7772400" cy="87566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D0328A7" id="Rectangle 18" o:spid="_x0000_s1026" style="position:absolute;margin-left:560.8pt;margin-top:-35.25pt;width:612pt;height:68.95pt;z-index:251659264;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" fillcolor="#002060" stroked="f" strokeweight="1pt">
              <w10:wrap anchorx="page"/>
            </v:rect>
          </w:pict>
        </mc:Fallback>
      </mc:AlternateContent>
    </w:r>
  </w:p>
  <w:p w14:paraId="027B2738" w14:textId="65344130" w:rsidR="00AF49A9" w:rsidRDefault="00AF4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B1F"/>
    <w:multiLevelType w:val="hybridMultilevel"/>
    <w:tmpl w:val="2182BB72"/>
    <w:lvl w:ilvl="0" w:tplc="A0369DF8">
      <w:start w:val="1"/>
      <w:numFmt w:val="bullet"/>
      <w:lvlText w:val="•"/>
      <w:lvlJc w:val="left"/>
      <w:pPr>
        <w:tabs>
          <w:tab w:val="num" w:pos="720"/>
        </w:tabs>
        <w:ind w:left="720" w:hanging="360"/>
      </w:pPr>
      <w:rPr>
        <w:rFonts w:ascii="Georgia" w:hAnsi="Georgia" w:hint="default"/>
      </w:rPr>
    </w:lvl>
    <w:lvl w:ilvl="1" w:tplc="BF3844D6">
      <w:numFmt w:val="bullet"/>
      <w:lvlText w:val=""/>
      <w:lvlJc w:val="left"/>
      <w:pPr>
        <w:tabs>
          <w:tab w:val="num" w:pos="1440"/>
        </w:tabs>
        <w:ind w:left="1440" w:hanging="360"/>
      </w:pPr>
      <w:rPr>
        <w:rFonts w:ascii="Wingdings" w:hAnsi="Wingdings" w:hint="default"/>
      </w:rPr>
    </w:lvl>
    <w:lvl w:ilvl="2" w:tplc="315880DE" w:tentative="1">
      <w:start w:val="1"/>
      <w:numFmt w:val="bullet"/>
      <w:lvlText w:val="•"/>
      <w:lvlJc w:val="left"/>
      <w:pPr>
        <w:tabs>
          <w:tab w:val="num" w:pos="2160"/>
        </w:tabs>
        <w:ind w:left="2160" w:hanging="360"/>
      </w:pPr>
      <w:rPr>
        <w:rFonts w:ascii="Georgia" w:hAnsi="Georgia" w:hint="default"/>
      </w:rPr>
    </w:lvl>
    <w:lvl w:ilvl="3" w:tplc="2A74069C" w:tentative="1">
      <w:start w:val="1"/>
      <w:numFmt w:val="bullet"/>
      <w:lvlText w:val="•"/>
      <w:lvlJc w:val="left"/>
      <w:pPr>
        <w:tabs>
          <w:tab w:val="num" w:pos="2880"/>
        </w:tabs>
        <w:ind w:left="2880" w:hanging="360"/>
      </w:pPr>
      <w:rPr>
        <w:rFonts w:ascii="Georgia" w:hAnsi="Georgia" w:hint="default"/>
      </w:rPr>
    </w:lvl>
    <w:lvl w:ilvl="4" w:tplc="03180EC0" w:tentative="1">
      <w:start w:val="1"/>
      <w:numFmt w:val="bullet"/>
      <w:lvlText w:val="•"/>
      <w:lvlJc w:val="left"/>
      <w:pPr>
        <w:tabs>
          <w:tab w:val="num" w:pos="3600"/>
        </w:tabs>
        <w:ind w:left="3600" w:hanging="360"/>
      </w:pPr>
      <w:rPr>
        <w:rFonts w:ascii="Georgia" w:hAnsi="Georgia" w:hint="default"/>
      </w:rPr>
    </w:lvl>
    <w:lvl w:ilvl="5" w:tplc="290E6936" w:tentative="1">
      <w:start w:val="1"/>
      <w:numFmt w:val="bullet"/>
      <w:lvlText w:val="•"/>
      <w:lvlJc w:val="left"/>
      <w:pPr>
        <w:tabs>
          <w:tab w:val="num" w:pos="4320"/>
        </w:tabs>
        <w:ind w:left="4320" w:hanging="360"/>
      </w:pPr>
      <w:rPr>
        <w:rFonts w:ascii="Georgia" w:hAnsi="Georgia" w:hint="default"/>
      </w:rPr>
    </w:lvl>
    <w:lvl w:ilvl="6" w:tplc="D1CAC2A2" w:tentative="1">
      <w:start w:val="1"/>
      <w:numFmt w:val="bullet"/>
      <w:lvlText w:val="•"/>
      <w:lvlJc w:val="left"/>
      <w:pPr>
        <w:tabs>
          <w:tab w:val="num" w:pos="5040"/>
        </w:tabs>
        <w:ind w:left="5040" w:hanging="360"/>
      </w:pPr>
      <w:rPr>
        <w:rFonts w:ascii="Georgia" w:hAnsi="Georgia" w:hint="default"/>
      </w:rPr>
    </w:lvl>
    <w:lvl w:ilvl="7" w:tplc="686EA444" w:tentative="1">
      <w:start w:val="1"/>
      <w:numFmt w:val="bullet"/>
      <w:lvlText w:val="•"/>
      <w:lvlJc w:val="left"/>
      <w:pPr>
        <w:tabs>
          <w:tab w:val="num" w:pos="5760"/>
        </w:tabs>
        <w:ind w:left="5760" w:hanging="360"/>
      </w:pPr>
      <w:rPr>
        <w:rFonts w:ascii="Georgia" w:hAnsi="Georgia" w:hint="default"/>
      </w:rPr>
    </w:lvl>
    <w:lvl w:ilvl="8" w:tplc="442EFF90"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67B565B"/>
    <w:multiLevelType w:val="hybridMultilevel"/>
    <w:tmpl w:val="5BEA76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4C5F24"/>
    <w:multiLevelType w:val="hybridMultilevel"/>
    <w:tmpl w:val="5F84E1F6"/>
    <w:lvl w:ilvl="0" w:tplc="3EA836DC">
      <w:start w:val="1"/>
      <w:numFmt w:val="bullet"/>
      <w:lvlText w:val="•"/>
      <w:lvlJc w:val="left"/>
      <w:pPr>
        <w:tabs>
          <w:tab w:val="num" w:pos="720"/>
        </w:tabs>
        <w:ind w:left="720" w:hanging="360"/>
      </w:pPr>
      <w:rPr>
        <w:rFonts w:ascii="Georgia" w:hAnsi="Georgia" w:hint="default"/>
      </w:rPr>
    </w:lvl>
    <w:lvl w:ilvl="1" w:tplc="FFEEE4D0" w:tentative="1">
      <w:start w:val="1"/>
      <w:numFmt w:val="bullet"/>
      <w:lvlText w:val="•"/>
      <w:lvlJc w:val="left"/>
      <w:pPr>
        <w:tabs>
          <w:tab w:val="num" w:pos="1440"/>
        </w:tabs>
        <w:ind w:left="1440" w:hanging="360"/>
      </w:pPr>
      <w:rPr>
        <w:rFonts w:ascii="Georgia" w:hAnsi="Georgia" w:hint="default"/>
      </w:rPr>
    </w:lvl>
    <w:lvl w:ilvl="2" w:tplc="986A8676">
      <w:start w:val="1"/>
      <w:numFmt w:val="bullet"/>
      <w:lvlText w:val="•"/>
      <w:lvlJc w:val="left"/>
      <w:pPr>
        <w:tabs>
          <w:tab w:val="num" w:pos="2160"/>
        </w:tabs>
        <w:ind w:left="2160" w:hanging="360"/>
      </w:pPr>
      <w:rPr>
        <w:rFonts w:ascii="Georgia" w:hAnsi="Georgia" w:hint="default"/>
      </w:rPr>
    </w:lvl>
    <w:lvl w:ilvl="3" w:tplc="D1F08680" w:tentative="1">
      <w:start w:val="1"/>
      <w:numFmt w:val="bullet"/>
      <w:lvlText w:val="•"/>
      <w:lvlJc w:val="left"/>
      <w:pPr>
        <w:tabs>
          <w:tab w:val="num" w:pos="2880"/>
        </w:tabs>
        <w:ind w:left="2880" w:hanging="360"/>
      </w:pPr>
      <w:rPr>
        <w:rFonts w:ascii="Georgia" w:hAnsi="Georgia" w:hint="default"/>
      </w:rPr>
    </w:lvl>
    <w:lvl w:ilvl="4" w:tplc="4E8A7406" w:tentative="1">
      <w:start w:val="1"/>
      <w:numFmt w:val="bullet"/>
      <w:lvlText w:val="•"/>
      <w:lvlJc w:val="left"/>
      <w:pPr>
        <w:tabs>
          <w:tab w:val="num" w:pos="3600"/>
        </w:tabs>
        <w:ind w:left="3600" w:hanging="360"/>
      </w:pPr>
      <w:rPr>
        <w:rFonts w:ascii="Georgia" w:hAnsi="Georgia" w:hint="default"/>
      </w:rPr>
    </w:lvl>
    <w:lvl w:ilvl="5" w:tplc="A7FAABC0" w:tentative="1">
      <w:start w:val="1"/>
      <w:numFmt w:val="bullet"/>
      <w:lvlText w:val="•"/>
      <w:lvlJc w:val="left"/>
      <w:pPr>
        <w:tabs>
          <w:tab w:val="num" w:pos="4320"/>
        </w:tabs>
        <w:ind w:left="4320" w:hanging="360"/>
      </w:pPr>
      <w:rPr>
        <w:rFonts w:ascii="Georgia" w:hAnsi="Georgia" w:hint="default"/>
      </w:rPr>
    </w:lvl>
    <w:lvl w:ilvl="6" w:tplc="7826E642" w:tentative="1">
      <w:start w:val="1"/>
      <w:numFmt w:val="bullet"/>
      <w:lvlText w:val="•"/>
      <w:lvlJc w:val="left"/>
      <w:pPr>
        <w:tabs>
          <w:tab w:val="num" w:pos="5040"/>
        </w:tabs>
        <w:ind w:left="5040" w:hanging="360"/>
      </w:pPr>
      <w:rPr>
        <w:rFonts w:ascii="Georgia" w:hAnsi="Georgia" w:hint="default"/>
      </w:rPr>
    </w:lvl>
    <w:lvl w:ilvl="7" w:tplc="35F2ED66" w:tentative="1">
      <w:start w:val="1"/>
      <w:numFmt w:val="bullet"/>
      <w:lvlText w:val="•"/>
      <w:lvlJc w:val="left"/>
      <w:pPr>
        <w:tabs>
          <w:tab w:val="num" w:pos="5760"/>
        </w:tabs>
        <w:ind w:left="5760" w:hanging="360"/>
      </w:pPr>
      <w:rPr>
        <w:rFonts w:ascii="Georgia" w:hAnsi="Georgia" w:hint="default"/>
      </w:rPr>
    </w:lvl>
    <w:lvl w:ilvl="8" w:tplc="F8823C84" w:tentative="1">
      <w:start w:val="1"/>
      <w:numFmt w:val="bullet"/>
      <w:lvlText w:val="•"/>
      <w:lvlJc w:val="left"/>
      <w:pPr>
        <w:tabs>
          <w:tab w:val="num" w:pos="6480"/>
        </w:tabs>
        <w:ind w:left="6480" w:hanging="360"/>
      </w:pPr>
      <w:rPr>
        <w:rFonts w:ascii="Georgia" w:hAnsi="Georgia" w:hint="default"/>
      </w:rPr>
    </w:lvl>
  </w:abstractNum>
  <w:abstractNum w:abstractNumId="3" w15:restartNumberingAfterBreak="0">
    <w:nsid w:val="0C694951"/>
    <w:multiLevelType w:val="hybridMultilevel"/>
    <w:tmpl w:val="F28226FE"/>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D03A2F"/>
    <w:multiLevelType w:val="hybridMultilevel"/>
    <w:tmpl w:val="C24E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23A49"/>
    <w:multiLevelType w:val="hybridMultilevel"/>
    <w:tmpl w:val="29503A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108887E">
      <w:numFmt w:val="bullet"/>
      <w:lvlText w:val="•"/>
      <w:lvlJc w:val="left"/>
      <w:pPr>
        <w:ind w:left="3240" w:hanging="720"/>
      </w:pPr>
      <w:rPr>
        <w:rFonts w:ascii="Calibri" w:eastAsia="Times New Roman"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170C4"/>
    <w:multiLevelType w:val="hybridMultilevel"/>
    <w:tmpl w:val="B3A2E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71356"/>
    <w:multiLevelType w:val="hybridMultilevel"/>
    <w:tmpl w:val="28BC38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55423C"/>
    <w:multiLevelType w:val="hybridMultilevel"/>
    <w:tmpl w:val="512C6F1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8F3D8A"/>
    <w:multiLevelType w:val="hybridMultilevel"/>
    <w:tmpl w:val="E5E89A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0708B8"/>
    <w:multiLevelType w:val="hybridMultilevel"/>
    <w:tmpl w:val="5888D4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3332E"/>
    <w:multiLevelType w:val="hybridMultilevel"/>
    <w:tmpl w:val="62F846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64A96"/>
    <w:multiLevelType w:val="hybridMultilevel"/>
    <w:tmpl w:val="994447A2"/>
    <w:lvl w:ilvl="0" w:tplc="90348C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7186D"/>
    <w:multiLevelType w:val="hybridMultilevel"/>
    <w:tmpl w:val="80107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778A5"/>
    <w:multiLevelType w:val="hybridMultilevel"/>
    <w:tmpl w:val="65D03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BD0877"/>
    <w:multiLevelType w:val="hybridMultilevel"/>
    <w:tmpl w:val="00900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0E2E09"/>
    <w:multiLevelType w:val="hybridMultilevel"/>
    <w:tmpl w:val="6AF22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05161A"/>
    <w:multiLevelType w:val="hybridMultilevel"/>
    <w:tmpl w:val="507C3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D312EA"/>
    <w:multiLevelType w:val="hybridMultilevel"/>
    <w:tmpl w:val="7E24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AB023E"/>
    <w:multiLevelType w:val="hybridMultilevel"/>
    <w:tmpl w:val="871239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0C71FF5"/>
    <w:multiLevelType w:val="hybridMultilevel"/>
    <w:tmpl w:val="23E8D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5E3324A"/>
    <w:multiLevelType w:val="hybridMultilevel"/>
    <w:tmpl w:val="E5384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B8A1301"/>
    <w:multiLevelType w:val="hybridMultilevel"/>
    <w:tmpl w:val="A016E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22610"/>
    <w:multiLevelType w:val="hybridMultilevel"/>
    <w:tmpl w:val="EC7CF1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2827B8"/>
    <w:multiLevelType w:val="hybridMultilevel"/>
    <w:tmpl w:val="D50A5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0E578E9"/>
    <w:multiLevelType w:val="hybridMultilevel"/>
    <w:tmpl w:val="ACCEEB76"/>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125148E"/>
    <w:multiLevelType w:val="hybridMultilevel"/>
    <w:tmpl w:val="78C22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61902A4C"/>
    <w:multiLevelType w:val="hybridMultilevel"/>
    <w:tmpl w:val="9AEAA3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042BB"/>
    <w:multiLevelType w:val="hybridMultilevel"/>
    <w:tmpl w:val="90E05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643946"/>
    <w:multiLevelType w:val="hybridMultilevel"/>
    <w:tmpl w:val="C764B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C38017A"/>
    <w:multiLevelType w:val="hybridMultilevel"/>
    <w:tmpl w:val="9154B5B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60457FF"/>
    <w:multiLevelType w:val="hybridMultilevel"/>
    <w:tmpl w:val="3A8EB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754944"/>
    <w:multiLevelType w:val="hybridMultilevel"/>
    <w:tmpl w:val="F1C0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5E5CCD"/>
    <w:multiLevelType w:val="hybridMultilevel"/>
    <w:tmpl w:val="F7A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717CCF"/>
    <w:multiLevelType w:val="hybridMultilevel"/>
    <w:tmpl w:val="C8EEE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E30789"/>
    <w:multiLevelType w:val="multilevel"/>
    <w:tmpl w:val="6314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CC09BA"/>
    <w:multiLevelType w:val="hybridMultilevel"/>
    <w:tmpl w:val="3BC455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5"/>
  </w:num>
  <w:num w:numId="3">
    <w:abstractNumId w:val="1"/>
  </w:num>
  <w:num w:numId="4">
    <w:abstractNumId w:val="31"/>
  </w:num>
  <w:num w:numId="5">
    <w:abstractNumId w:val="4"/>
  </w:num>
  <w:num w:numId="6">
    <w:abstractNumId w:val="33"/>
  </w:num>
  <w:num w:numId="7">
    <w:abstractNumId w:val="23"/>
  </w:num>
  <w:num w:numId="8">
    <w:abstractNumId w:val="9"/>
  </w:num>
  <w:num w:numId="9">
    <w:abstractNumId w:val="3"/>
  </w:num>
  <w:num w:numId="10">
    <w:abstractNumId w:val="8"/>
  </w:num>
  <w:num w:numId="11">
    <w:abstractNumId w:val="20"/>
  </w:num>
  <w:num w:numId="12">
    <w:abstractNumId w:val="16"/>
  </w:num>
  <w:num w:numId="13">
    <w:abstractNumId w:val="17"/>
  </w:num>
  <w:num w:numId="14">
    <w:abstractNumId w:val="11"/>
  </w:num>
  <w:num w:numId="15">
    <w:abstractNumId w:val="26"/>
  </w:num>
  <w:num w:numId="16">
    <w:abstractNumId w:val="5"/>
  </w:num>
  <w:num w:numId="17">
    <w:abstractNumId w:val="25"/>
  </w:num>
  <w:num w:numId="18">
    <w:abstractNumId w:val="32"/>
  </w:num>
  <w:num w:numId="19">
    <w:abstractNumId w:val="7"/>
  </w:num>
  <w:num w:numId="20">
    <w:abstractNumId w:val="10"/>
  </w:num>
  <w:num w:numId="21">
    <w:abstractNumId w:val="30"/>
  </w:num>
  <w:num w:numId="22">
    <w:abstractNumId w:val="14"/>
  </w:num>
  <w:num w:numId="23">
    <w:abstractNumId w:val="13"/>
  </w:num>
  <w:num w:numId="24">
    <w:abstractNumId w:val="22"/>
  </w:num>
  <w:num w:numId="25">
    <w:abstractNumId w:val="19"/>
  </w:num>
  <w:num w:numId="26">
    <w:abstractNumId w:val="27"/>
  </w:num>
  <w:num w:numId="27">
    <w:abstractNumId w:val="6"/>
  </w:num>
  <w:num w:numId="28">
    <w:abstractNumId w:val="12"/>
  </w:num>
  <w:num w:numId="29">
    <w:abstractNumId w:val="24"/>
  </w:num>
  <w:num w:numId="30">
    <w:abstractNumId w:val="35"/>
  </w:num>
  <w:num w:numId="31">
    <w:abstractNumId w:val="0"/>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
  </w:num>
  <w:num w:numId="35">
    <w:abstractNumId w:val="21"/>
  </w:num>
  <w:num w:numId="36">
    <w:abstractNumId w:val="18"/>
  </w:num>
  <w:num w:numId="37">
    <w:abstractNumId w:val="34"/>
  </w:num>
  <w:num w:numId="38">
    <w:abstractNumId w:val="29"/>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E2B48AE-2FFC-4316-8E68-FB3B6F5D4280}"/>
    <w:docVar w:name="dgnword-eventsink" w:val="947287496"/>
  </w:docVars>
  <w:rsids>
    <w:rsidRoot w:val="00C625ED"/>
    <w:rsid w:val="00001835"/>
    <w:rsid w:val="0001686B"/>
    <w:rsid w:val="0002785D"/>
    <w:rsid w:val="00050FEB"/>
    <w:rsid w:val="00063FEB"/>
    <w:rsid w:val="00077602"/>
    <w:rsid w:val="00090C00"/>
    <w:rsid w:val="000A59EC"/>
    <w:rsid w:val="000B06F7"/>
    <w:rsid w:val="000C40E6"/>
    <w:rsid w:val="000C6191"/>
    <w:rsid w:val="000F655D"/>
    <w:rsid w:val="001249AC"/>
    <w:rsid w:val="001370AF"/>
    <w:rsid w:val="00143559"/>
    <w:rsid w:val="00150BA5"/>
    <w:rsid w:val="00175A37"/>
    <w:rsid w:val="00177C90"/>
    <w:rsid w:val="00187143"/>
    <w:rsid w:val="00190976"/>
    <w:rsid w:val="00190FE5"/>
    <w:rsid w:val="00195F2B"/>
    <w:rsid w:val="001B1B52"/>
    <w:rsid w:val="001D1DD1"/>
    <w:rsid w:val="001D6958"/>
    <w:rsid w:val="001F38A2"/>
    <w:rsid w:val="001F46C1"/>
    <w:rsid w:val="001F4718"/>
    <w:rsid w:val="0021585B"/>
    <w:rsid w:val="00217EF8"/>
    <w:rsid w:val="00220A6F"/>
    <w:rsid w:val="00237E9D"/>
    <w:rsid w:val="002543CD"/>
    <w:rsid w:val="002740DC"/>
    <w:rsid w:val="002911E2"/>
    <w:rsid w:val="00291F7F"/>
    <w:rsid w:val="002A27C7"/>
    <w:rsid w:val="002C23EA"/>
    <w:rsid w:val="002D3697"/>
    <w:rsid w:val="002F124E"/>
    <w:rsid w:val="00341AF9"/>
    <w:rsid w:val="00345ADD"/>
    <w:rsid w:val="00385C1D"/>
    <w:rsid w:val="00387DE7"/>
    <w:rsid w:val="003B0603"/>
    <w:rsid w:val="003B0C0F"/>
    <w:rsid w:val="003B17AE"/>
    <w:rsid w:val="003C0C28"/>
    <w:rsid w:val="003E16E8"/>
    <w:rsid w:val="003E7A22"/>
    <w:rsid w:val="0044648B"/>
    <w:rsid w:val="00450FAD"/>
    <w:rsid w:val="00460163"/>
    <w:rsid w:val="0046729F"/>
    <w:rsid w:val="004714F5"/>
    <w:rsid w:val="004B105B"/>
    <w:rsid w:val="004E750F"/>
    <w:rsid w:val="004F2967"/>
    <w:rsid w:val="004F601E"/>
    <w:rsid w:val="00517B37"/>
    <w:rsid w:val="005319B5"/>
    <w:rsid w:val="00554B5E"/>
    <w:rsid w:val="00560C83"/>
    <w:rsid w:val="00584541"/>
    <w:rsid w:val="005965F9"/>
    <w:rsid w:val="00596BAB"/>
    <w:rsid w:val="005B6C39"/>
    <w:rsid w:val="005C46DB"/>
    <w:rsid w:val="005C4AC5"/>
    <w:rsid w:val="005D3456"/>
    <w:rsid w:val="005F36D6"/>
    <w:rsid w:val="006139DD"/>
    <w:rsid w:val="00616BDA"/>
    <w:rsid w:val="00617838"/>
    <w:rsid w:val="006429AE"/>
    <w:rsid w:val="006658CE"/>
    <w:rsid w:val="006659AB"/>
    <w:rsid w:val="00680572"/>
    <w:rsid w:val="00687322"/>
    <w:rsid w:val="006B5B52"/>
    <w:rsid w:val="006D551A"/>
    <w:rsid w:val="007228F3"/>
    <w:rsid w:val="00735769"/>
    <w:rsid w:val="0073747C"/>
    <w:rsid w:val="00772C80"/>
    <w:rsid w:val="007A3DC6"/>
    <w:rsid w:val="007D2779"/>
    <w:rsid w:val="007D7835"/>
    <w:rsid w:val="007E0AA6"/>
    <w:rsid w:val="007E1C72"/>
    <w:rsid w:val="007F2F13"/>
    <w:rsid w:val="00845531"/>
    <w:rsid w:val="008462B2"/>
    <w:rsid w:val="00865E67"/>
    <w:rsid w:val="008A7FED"/>
    <w:rsid w:val="008C11A6"/>
    <w:rsid w:val="008D2C18"/>
    <w:rsid w:val="008D4CFC"/>
    <w:rsid w:val="008E44C6"/>
    <w:rsid w:val="008F7714"/>
    <w:rsid w:val="00917E32"/>
    <w:rsid w:val="0095501D"/>
    <w:rsid w:val="0097092A"/>
    <w:rsid w:val="009B32C2"/>
    <w:rsid w:val="009F6477"/>
    <w:rsid w:val="00A049D7"/>
    <w:rsid w:val="00A25D78"/>
    <w:rsid w:val="00A5221A"/>
    <w:rsid w:val="00A53EA7"/>
    <w:rsid w:val="00A55E1C"/>
    <w:rsid w:val="00A60842"/>
    <w:rsid w:val="00A83496"/>
    <w:rsid w:val="00A90238"/>
    <w:rsid w:val="00A916E8"/>
    <w:rsid w:val="00AC1E27"/>
    <w:rsid w:val="00AF1083"/>
    <w:rsid w:val="00AF49A9"/>
    <w:rsid w:val="00B148FC"/>
    <w:rsid w:val="00B210C6"/>
    <w:rsid w:val="00B21C94"/>
    <w:rsid w:val="00B95AF2"/>
    <w:rsid w:val="00BE0270"/>
    <w:rsid w:val="00C32FE0"/>
    <w:rsid w:val="00C340BA"/>
    <w:rsid w:val="00C342D8"/>
    <w:rsid w:val="00C43136"/>
    <w:rsid w:val="00C5260E"/>
    <w:rsid w:val="00C5403B"/>
    <w:rsid w:val="00C625ED"/>
    <w:rsid w:val="00C90C26"/>
    <w:rsid w:val="00CA4A00"/>
    <w:rsid w:val="00CC3B83"/>
    <w:rsid w:val="00D157C4"/>
    <w:rsid w:val="00D21698"/>
    <w:rsid w:val="00D61941"/>
    <w:rsid w:val="00D83AAC"/>
    <w:rsid w:val="00D85473"/>
    <w:rsid w:val="00D8730E"/>
    <w:rsid w:val="00D9722F"/>
    <w:rsid w:val="00DF0B3E"/>
    <w:rsid w:val="00DF6F9F"/>
    <w:rsid w:val="00E07A91"/>
    <w:rsid w:val="00E1312F"/>
    <w:rsid w:val="00E133B1"/>
    <w:rsid w:val="00E25F41"/>
    <w:rsid w:val="00E475B5"/>
    <w:rsid w:val="00E51B9B"/>
    <w:rsid w:val="00E82B1F"/>
    <w:rsid w:val="00E850DB"/>
    <w:rsid w:val="00E85A4C"/>
    <w:rsid w:val="00EC009E"/>
    <w:rsid w:val="00EC301A"/>
    <w:rsid w:val="00EE0AF8"/>
    <w:rsid w:val="00F22097"/>
    <w:rsid w:val="00F32928"/>
    <w:rsid w:val="00F346CB"/>
    <w:rsid w:val="00F41173"/>
    <w:rsid w:val="00F61F86"/>
    <w:rsid w:val="00F64818"/>
    <w:rsid w:val="00F70ED0"/>
    <w:rsid w:val="00F774DE"/>
    <w:rsid w:val="00F8640A"/>
    <w:rsid w:val="00F91D9C"/>
    <w:rsid w:val="00FD439B"/>
    <w:rsid w:val="00FE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AA44E3"/>
  <w15:chartTrackingRefBased/>
  <w15:docId w15:val="{3C2F0496-73BA-46B1-A4A7-A08EE12F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5E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5ED"/>
    <w:rPr>
      <w:color w:val="0563C1" w:themeColor="hyperlink"/>
      <w:u w:val="single"/>
    </w:rPr>
  </w:style>
  <w:style w:type="paragraph" w:styleId="NormalWeb">
    <w:name w:val="Normal (Web)"/>
    <w:basedOn w:val="Normal"/>
    <w:uiPriority w:val="99"/>
    <w:unhideWhenUsed/>
    <w:rsid w:val="00C625ED"/>
    <w:pPr>
      <w:spacing w:before="100" w:beforeAutospacing="1" w:after="100" w:afterAutospacing="1"/>
    </w:pPr>
    <w:rPr>
      <w:rFonts w:ascii="Calibri" w:eastAsia="Times New Roman" w:hAnsi="Calibri" w:cs="Calibri"/>
    </w:rPr>
  </w:style>
  <w:style w:type="paragraph" w:styleId="ListParagraph">
    <w:name w:val="List Paragraph"/>
    <w:basedOn w:val="Normal"/>
    <w:uiPriority w:val="34"/>
    <w:qFormat/>
    <w:rsid w:val="00C625ED"/>
    <w:pPr>
      <w:ind w:left="720"/>
    </w:pPr>
  </w:style>
  <w:style w:type="character" w:styleId="Strong">
    <w:name w:val="Strong"/>
    <w:basedOn w:val="DefaultParagraphFont"/>
    <w:uiPriority w:val="22"/>
    <w:qFormat/>
    <w:rsid w:val="00C625ED"/>
    <w:rPr>
      <w:b/>
      <w:bCs/>
    </w:rPr>
  </w:style>
  <w:style w:type="paragraph" w:styleId="Header">
    <w:name w:val="header"/>
    <w:basedOn w:val="Normal"/>
    <w:link w:val="HeaderChar"/>
    <w:uiPriority w:val="99"/>
    <w:unhideWhenUsed/>
    <w:rsid w:val="001F46C1"/>
    <w:pPr>
      <w:tabs>
        <w:tab w:val="center" w:pos="4680"/>
        <w:tab w:val="right" w:pos="9360"/>
      </w:tabs>
    </w:pPr>
  </w:style>
  <w:style w:type="character" w:customStyle="1" w:styleId="HeaderChar">
    <w:name w:val="Header Char"/>
    <w:basedOn w:val="DefaultParagraphFont"/>
    <w:link w:val="Header"/>
    <w:uiPriority w:val="99"/>
    <w:rsid w:val="001F46C1"/>
  </w:style>
  <w:style w:type="paragraph" w:styleId="Footer">
    <w:name w:val="footer"/>
    <w:basedOn w:val="Normal"/>
    <w:link w:val="FooterChar"/>
    <w:uiPriority w:val="99"/>
    <w:unhideWhenUsed/>
    <w:rsid w:val="001F46C1"/>
    <w:pPr>
      <w:tabs>
        <w:tab w:val="center" w:pos="4680"/>
        <w:tab w:val="right" w:pos="9360"/>
      </w:tabs>
    </w:pPr>
  </w:style>
  <w:style w:type="character" w:customStyle="1" w:styleId="FooterChar">
    <w:name w:val="Footer Char"/>
    <w:basedOn w:val="DefaultParagraphFont"/>
    <w:link w:val="Footer"/>
    <w:uiPriority w:val="99"/>
    <w:rsid w:val="001F46C1"/>
  </w:style>
  <w:style w:type="character" w:styleId="CommentReference">
    <w:name w:val="annotation reference"/>
    <w:basedOn w:val="DefaultParagraphFont"/>
    <w:uiPriority w:val="99"/>
    <w:semiHidden/>
    <w:unhideWhenUsed/>
    <w:rsid w:val="008D2C18"/>
    <w:rPr>
      <w:sz w:val="16"/>
      <w:szCs w:val="16"/>
    </w:rPr>
  </w:style>
  <w:style w:type="paragraph" w:styleId="CommentText">
    <w:name w:val="annotation text"/>
    <w:basedOn w:val="Normal"/>
    <w:link w:val="CommentTextChar"/>
    <w:uiPriority w:val="99"/>
    <w:semiHidden/>
    <w:unhideWhenUsed/>
    <w:rsid w:val="008D2C18"/>
    <w:rPr>
      <w:sz w:val="20"/>
      <w:szCs w:val="20"/>
    </w:rPr>
  </w:style>
  <w:style w:type="character" w:customStyle="1" w:styleId="CommentTextChar">
    <w:name w:val="Comment Text Char"/>
    <w:basedOn w:val="DefaultParagraphFont"/>
    <w:link w:val="CommentText"/>
    <w:uiPriority w:val="99"/>
    <w:semiHidden/>
    <w:rsid w:val="008D2C18"/>
    <w:rPr>
      <w:sz w:val="20"/>
      <w:szCs w:val="20"/>
    </w:rPr>
  </w:style>
  <w:style w:type="paragraph" w:styleId="CommentSubject">
    <w:name w:val="annotation subject"/>
    <w:basedOn w:val="CommentText"/>
    <w:next w:val="CommentText"/>
    <w:link w:val="CommentSubjectChar"/>
    <w:uiPriority w:val="99"/>
    <w:semiHidden/>
    <w:unhideWhenUsed/>
    <w:rsid w:val="008D2C18"/>
    <w:rPr>
      <w:b/>
      <w:bCs/>
    </w:rPr>
  </w:style>
  <w:style w:type="character" w:customStyle="1" w:styleId="CommentSubjectChar">
    <w:name w:val="Comment Subject Char"/>
    <w:basedOn w:val="CommentTextChar"/>
    <w:link w:val="CommentSubject"/>
    <w:uiPriority w:val="99"/>
    <w:semiHidden/>
    <w:rsid w:val="008D2C18"/>
    <w:rPr>
      <w:b/>
      <w:bCs/>
      <w:sz w:val="20"/>
      <w:szCs w:val="20"/>
    </w:rPr>
  </w:style>
  <w:style w:type="paragraph" w:styleId="BalloonText">
    <w:name w:val="Balloon Text"/>
    <w:basedOn w:val="Normal"/>
    <w:link w:val="BalloonTextChar"/>
    <w:uiPriority w:val="99"/>
    <w:semiHidden/>
    <w:unhideWhenUsed/>
    <w:rsid w:val="008D2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C18"/>
    <w:rPr>
      <w:rFonts w:ascii="Segoe UI" w:hAnsi="Segoe UI" w:cs="Segoe UI"/>
      <w:sz w:val="18"/>
      <w:szCs w:val="18"/>
    </w:rPr>
  </w:style>
  <w:style w:type="paragraph" w:styleId="PlainText">
    <w:name w:val="Plain Text"/>
    <w:basedOn w:val="Normal"/>
    <w:link w:val="PlainTextChar"/>
    <w:uiPriority w:val="99"/>
    <w:semiHidden/>
    <w:unhideWhenUsed/>
    <w:rsid w:val="00A25D78"/>
    <w:rPr>
      <w:rFonts w:ascii="Calibri" w:hAnsi="Calibri"/>
      <w:szCs w:val="21"/>
    </w:rPr>
  </w:style>
  <w:style w:type="character" w:customStyle="1" w:styleId="PlainTextChar">
    <w:name w:val="Plain Text Char"/>
    <w:basedOn w:val="DefaultParagraphFont"/>
    <w:link w:val="PlainText"/>
    <w:uiPriority w:val="99"/>
    <w:semiHidden/>
    <w:rsid w:val="00A25D78"/>
    <w:rPr>
      <w:rFonts w:ascii="Calibri" w:hAnsi="Calibri"/>
      <w:szCs w:val="21"/>
    </w:rPr>
  </w:style>
  <w:style w:type="character" w:styleId="UnresolvedMention">
    <w:name w:val="Unresolved Mention"/>
    <w:basedOn w:val="DefaultParagraphFont"/>
    <w:uiPriority w:val="99"/>
    <w:semiHidden/>
    <w:unhideWhenUsed/>
    <w:rsid w:val="0044648B"/>
    <w:rPr>
      <w:color w:val="605E5C"/>
      <w:shd w:val="clear" w:color="auto" w:fill="E1DFDD"/>
    </w:rPr>
  </w:style>
  <w:style w:type="character" w:styleId="FollowedHyperlink">
    <w:name w:val="FollowedHyperlink"/>
    <w:basedOn w:val="DefaultParagraphFont"/>
    <w:uiPriority w:val="99"/>
    <w:semiHidden/>
    <w:unhideWhenUsed/>
    <w:rsid w:val="007357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03292">
      <w:bodyDiv w:val="1"/>
      <w:marLeft w:val="0"/>
      <w:marRight w:val="0"/>
      <w:marTop w:val="0"/>
      <w:marBottom w:val="0"/>
      <w:divBdr>
        <w:top w:val="none" w:sz="0" w:space="0" w:color="auto"/>
        <w:left w:val="none" w:sz="0" w:space="0" w:color="auto"/>
        <w:bottom w:val="none" w:sz="0" w:space="0" w:color="auto"/>
        <w:right w:val="none" w:sz="0" w:space="0" w:color="auto"/>
      </w:divBdr>
      <w:divsChild>
        <w:div w:id="1609393126">
          <w:marLeft w:val="0"/>
          <w:marRight w:val="0"/>
          <w:marTop w:val="0"/>
          <w:marBottom w:val="0"/>
          <w:divBdr>
            <w:top w:val="none" w:sz="0" w:space="0" w:color="auto"/>
            <w:left w:val="none" w:sz="0" w:space="0" w:color="auto"/>
            <w:bottom w:val="none" w:sz="0" w:space="0" w:color="auto"/>
            <w:right w:val="none" w:sz="0" w:space="0" w:color="auto"/>
          </w:divBdr>
          <w:divsChild>
            <w:div w:id="107940080">
              <w:marLeft w:val="0"/>
              <w:marRight w:val="0"/>
              <w:marTop w:val="0"/>
              <w:marBottom w:val="0"/>
              <w:divBdr>
                <w:top w:val="none" w:sz="0" w:space="0" w:color="auto"/>
                <w:left w:val="none" w:sz="0" w:space="0" w:color="auto"/>
                <w:bottom w:val="none" w:sz="0" w:space="0" w:color="auto"/>
                <w:right w:val="none" w:sz="0" w:space="0" w:color="auto"/>
              </w:divBdr>
              <w:divsChild>
                <w:div w:id="144495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3794">
      <w:bodyDiv w:val="1"/>
      <w:marLeft w:val="0"/>
      <w:marRight w:val="0"/>
      <w:marTop w:val="0"/>
      <w:marBottom w:val="0"/>
      <w:divBdr>
        <w:top w:val="none" w:sz="0" w:space="0" w:color="auto"/>
        <w:left w:val="none" w:sz="0" w:space="0" w:color="auto"/>
        <w:bottom w:val="none" w:sz="0" w:space="0" w:color="auto"/>
        <w:right w:val="none" w:sz="0" w:space="0" w:color="auto"/>
      </w:divBdr>
      <w:divsChild>
        <w:div w:id="1575507277">
          <w:marLeft w:val="0"/>
          <w:marRight w:val="0"/>
          <w:marTop w:val="0"/>
          <w:marBottom w:val="0"/>
          <w:divBdr>
            <w:top w:val="none" w:sz="0" w:space="0" w:color="auto"/>
            <w:left w:val="none" w:sz="0" w:space="0" w:color="auto"/>
            <w:bottom w:val="none" w:sz="0" w:space="0" w:color="auto"/>
            <w:right w:val="none" w:sz="0" w:space="0" w:color="auto"/>
          </w:divBdr>
          <w:divsChild>
            <w:div w:id="1618100338">
              <w:marLeft w:val="0"/>
              <w:marRight w:val="0"/>
              <w:marTop w:val="0"/>
              <w:marBottom w:val="0"/>
              <w:divBdr>
                <w:top w:val="none" w:sz="0" w:space="0" w:color="auto"/>
                <w:left w:val="none" w:sz="0" w:space="0" w:color="auto"/>
                <w:bottom w:val="none" w:sz="0" w:space="0" w:color="auto"/>
                <w:right w:val="none" w:sz="0" w:space="0" w:color="auto"/>
              </w:divBdr>
              <w:divsChild>
                <w:div w:id="15345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7317">
      <w:bodyDiv w:val="1"/>
      <w:marLeft w:val="0"/>
      <w:marRight w:val="0"/>
      <w:marTop w:val="0"/>
      <w:marBottom w:val="0"/>
      <w:divBdr>
        <w:top w:val="none" w:sz="0" w:space="0" w:color="auto"/>
        <w:left w:val="none" w:sz="0" w:space="0" w:color="auto"/>
        <w:bottom w:val="none" w:sz="0" w:space="0" w:color="auto"/>
        <w:right w:val="none" w:sz="0" w:space="0" w:color="auto"/>
      </w:divBdr>
    </w:div>
    <w:div w:id="178274777">
      <w:bodyDiv w:val="1"/>
      <w:marLeft w:val="0"/>
      <w:marRight w:val="0"/>
      <w:marTop w:val="0"/>
      <w:marBottom w:val="0"/>
      <w:divBdr>
        <w:top w:val="none" w:sz="0" w:space="0" w:color="auto"/>
        <w:left w:val="none" w:sz="0" w:space="0" w:color="auto"/>
        <w:bottom w:val="none" w:sz="0" w:space="0" w:color="auto"/>
        <w:right w:val="none" w:sz="0" w:space="0" w:color="auto"/>
      </w:divBdr>
      <w:divsChild>
        <w:div w:id="795953384">
          <w:marLeft w:val="0"/>
          <w:marRight w:val="0"/>
          <w:marTop w:val="0"/>
          <w:marBottom w:val="0"/>
          <w:divBdr>
            <w:top w:val="none" w:sz="0" w:space="0" w:color="auto"/>
            <w:left w:val="none" w:sz="0" w:space="0" w:color="auto"/>
            <w:bottom w:val="none" w:sz="0" w:space="0" w:color="auto"/>
            <w:right w:val="none" w:sz="0" w:space="0" w:color="auto"/>
          </w:divBdr>
          <w:divsChild>
            <w:div w:id="542644644">
              <w:marLeft w:val="0"/>
              <w:marRight w:val="0"/>
              <w:marTop w:val="0"/>
              <w:marBottom w:val="0"/>
              <w:divBdr>
                <w:top w:val="none" w:sz="0" w:space="0" w:color="auto"/>
                <w:left w:val="none" w:sz="0" w:space="0" w:color="auto"/>
                <w:bottom w:val="none" w:sz="0" w:space="0" w:color="auto"/>
                <w:right w:val="none" w:sz="0" w:space="0" w:color="auto"/>
              </w:divBdr>
              <w:divsChild>
                <w:div w:id="2791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18046">
      <w:bodyDiv w:val="1"/>
      <w:marLeft w:val="0"/>
      <w:marRight w:val="0"/>
      <w:marTop w:val="0"/>
      <w:marBottom w:val="0"/>
      <w:divBdr>
        <w:top w:val="none" w:sz="0" w:space="0" w:color="auto"/>
        <w:left w:val="none" w:sz="0" w:space="0" w:color="auto"/>
        <w:bottom w:val="none" w:sz="0" w:space="0" w:color="auto"/>
        <w:right w:val="none" w:sz="0" w:space="0" w:color="auto"/>
      </w:divBdr>
      <w:divsChild>
        <w:div w:id="1251157328">
          <w:marLeft w:val="0"/>
          <w:marRight w:val="0"/>
          <w:marTop w:val="0"/>
          <w:marBottom w:val="0"/>
          <w:divBdr>
            <w:top w:val="none" w:sz="0" w:space="0" w:color="auto"/>
            <w:left w:val="none" w:sz="0" w:space="0" w:color="auto"/>
            <w:bottom w:val="none" w:sz="0" w:space="0" w:color="auto"/>
            <w:right w:val="none" w:sz="0" w:space="0" w:color="auto"/>
          </w:divBdr>
          <w:divsChild>
            <w:div w:id="1387603642">
              <w:marLeft w:val="0"/>
              <w:marRight w:val="0"/>
              <w:marTop w:val="0"/>
              <w:marBottom w:val="0"/>
              <w:divBdr>
                <w:top w:val="none" w:sz="0" w:space="0" w:color="auto"/>
                <w:left w:val="none" w:sz="0" w:space="0" w:color="auto"/>
                <w:bottom w:val="none" w:sz="0" w:space="0" w:color="auto"/>
                <w:right w:val="none" w:sz="0" w:space="0" w:color="auto"/>
              </w:divBdr>
              <w:divsChild>
                <w:div w:id="17979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3575">
      <w:bodyDiv w:val="1"/>
      <w:marLeft w:val="0"/>
      <w:marRight w:val="0"/>
      <w:marTop w:val="0"/>
      <w:marBottom w:val="0"/>
      <w:divBdr>
        <w:top w:val="none" w:sz="0" w:space="0" w:color="auto"/>
        <w:left w:val="none" w:sz="0" w:space="0" w:color="auto"/>
        <w:bottom w:val="none" w:sz="0" w:space="0" w:color="auto"/>
        <w:right w:val="none" w:sz="0" w:space="0" w:color="auto"/>
      </w:divBdr>
    </w:div>
    <w:div w:id="328143231">
      <w:bodyDiv w:val="1"/>
      <w:marLeft w:val="0"/>
      <w:marRight w:val="0"/>
      <w:marTop w:val="0"/>
      <w:marBottom w:val="0"/>
      <w:divBdr>
        <w:top w:val="none" w:sz="0" w:space="0" w:color="auto"/>
        <w:left w:val="none" w:sz="0" w:space="0" w:color="auto"/>
        <w:bottom w:val="none" w:sz="0" w:space="0" w:color="auto"/>
        <w:right w:val="none" w:sz="0" w:space="0" w:color="auto"/>
      </w:divBdr>
    </w:div>
    <w:div w:id="345715955">
      <w:bodyDiv w:val="1"/>
      <w:marLeft w:val="0"/>
      <w:marRight w:val="0"/>
      <w:marTop w:val="0"/>
      <w:marBottom w:val="0"/>
      <w:divBdr>
        <w:top w:val="none" w:sz="0" w:space="0" w:color="auto"/>
        <w:left w:val="none" w:sz="0" w:space="0" w:color="auto"/>
        <w:bottom w:val="none" w:sz="0" w:space="0" w:color="auto"/>
        <w:right w:val="none" w:sz="0" w:space="0" w:color="auto"/>
      </w:divBdr>
    </w:div>
    <w:div w:id="368071082">
      <w:bodyDiv w:val="1"/>
      <w:marLeft w:val="0"/>
      <w:marRight w:val="0"/>
      <w:marTop w:val="0"/>
      <w:marBottom w:val="0"/>
      <w:divBdr>
        <w:top w:val="none" w:sz="0" w:space="0" w:color="auto"/>
        <w:left w:val="none" w:sz="0" w:space="0" w:color="auto"/>
        <w:bottom w:val="none" w:sz="0" w:space="0" w:color="auto"/>
        <w:right w:val="none" w:sz="0" w:space="0" w:color="auto"/>
      </w:divBdr>
    </w:div>
    <w:div w:id="473716526">
      <w:bodyDiv w:val="1"/>
      <w:marLeft w:val="0"/>
      <w:marRight w:val="0"/>
      <w:marTop w:val="0"/>
      <w:marBottom w:val="0"/>
      <w:divBdr>
        <w:top w:val="none" w:sz="0" w:space="0" w:color="auto"/>
        <w:left w:val="none" w:sz="0" w:space="0" w:color="auto"/>
        <w:bottom w:val="none" w:sz="0" w:space="0" w:color="auto"/>
        <w:right w:val="none" w:sz="0" w:space="0" w:color="auto"/>
      </w:divBdr>
    </w:div>
    <w:div w:id="483160909">
      <w:bodyDiv w:val="1"/>
      <w:marLeft w:val="0"/>
      <w:marRight w:val="0"/>
      <w:marTop w:val="0"/>
      <w:marBottom w:val="0"/>
      <w:divBdr>
        <w:top w:val="none" w:sz="0" w:space="0" w:color="auto"/>
        <w:left w:val="none" w:sz="0" w:space="0" w:color="auto"/>
        <w:bottom w:val="none" w:sz="0" w:space="0" w:color="auto"/>
        <w:right w:val="none" w:sz="0" w:space="0" w:color="auto"/>
      </w:divBdr>
    </w:div>
    <w:div w:id="502093380">
      <w:bodyDiv w:val="1"/>
      <w:marLeft w:val="0"/>
      <w:marRight w:val="0"/>
      <w:marTop w:val="0"/>
      <w:marBottom w:val="0"/>
      <w:divBdr>
        <w:top w:val="none" w:sz="0" w:space="0" w:color="auto"/>
        <w:left w:val="none" w:sz="0" w:space="0" w:color="auto"/>
        <w:bottom w:val="none" w:sz="0" w:space="0" w:color="auto"/>
        <w:right w:val="none" w:sz="0" w:space="0" w:color="auto"/>
      </w:divBdr>
      <w:divsChild>
        <w:div w:id="219171152">
          <w:marLeft w:val="0"/>
          <w:marRight w:val="0"/>
          <w:marTop w:val="0"/>
          <w:marBottom w:val="0"/>
          <w:divBdr>
            <w:top w:val="none" w:sz="0" w:space="0" w:color="auto"/>
            <w:left w:val="none" w:sz="0" w:space="0" w:color="auto"/>
            <w:bottom w:val="none" w:sz="0" w:space="0" w:color="auto"/>
            <w:right w:val="none" w:sz="0" w:space="0" w:color="auto"/>
          </w:divBdr>
          <w:divsChild>
            <w:div w:id="601425170">
              <w:marLeft w:val="0"/>
              <w:marRight w:val="0"/>
              <w:marTop w:val="0"/>
              <w:marBottom w:val="0"/>
              <w:divBdr>
                <w:top w:val="none" w:sz="0" w:space="0" w:color="auto"/>
                <w:left w:val="none" w:sz="0" w:space="0" w:color="auto"/>
                <w:bottom w:val="none" w:sz="0" w:space="0" w:color="auto"/>
                <w:right w:val="none" w:sz="0" w:space="0" w:color="auto"/>
              </w:divBdr>
              <w:divsChild>
                <w:div w:id="19901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1323">
      <w:bodyDiv w:val="1"/>
      <w:marLeft w:val="0"/>
      <w:marRight w:val="0"/>
      <w:marTop w:val="0"/>
      <w:marBottom w:val="0"/>
      <w:divBdr>
        <w:top w:val="none" w:sz="0" w:space="0" w:color="auto"/>
        <w:left w:val="none" w:sz="0" w:space="0" w:color="auto"/>
        <w:bottom w:val="none" w:sz="0" w:space="0" w:color="auto"/>
        <w:right w:val="none" w:sz="0" w:space="0" w:color="auto"/>
      </w:divBdr>
    </w:div>
    <w:div w:id="547961928">
      <w:bodyDiv w:val="1"/>
      <w:marLeft w:val="0"/>
      <w:marRight w:val="0"/>
      <w:marTop w:val="0"/>
      <w:marBottom w:val="0"/>
      <w:divBdr>
        <w:top w:val="none" w:sz="0" w:space="0" w:color="auto"/>
        <w:left w:val="none" w:sz="0" w:space="0" w:color="auto"/>
        <w:bottom w:val="none" w:sz="0" w:space="0" w:color="auto"/>
        <w:right w:val="none" w:sz="0" w:space="0" w:color="auto"/>
      </w:divBdr>
      <w:divsChild>
        <w:div w:id="1272663076">
          <w:marLeft w:val="994"/>
          <w:marRight w:val="0"/>
          <w:marTop w:val="60"/>
          <w:marBottom w:val="0"/>
          <w:divBdr>
            <w:top w:val="none" w:sz="0" w:space="0" w:color="auto"/>
            <w:left w:val="none" w:sz="0" w:space="0" w:color="auto"/>
            <w:bottom w:val="none" w:sz="0" w:space="0" w:color="auto"/>
            <w:right w:val="none" w:sz="0" w:space="0" w:color="auto"/>
          </w:divBdr>
        </w:div>
      </w:divsChild>
    </w:div>
    <w:div w:id="764884278">
      <w:bodyDiv w:val="1"/>
      <w:marLeft w:val="0"/>
      <w:marRight w:val="0"/>
      <w:marTop w:val="0"/>
      <w:marBottom w:val="0"/>
      <w:divBdr>
        <w:top w:val="none" w:sz="0" w:space="0" w:color="auto"/>
        <w:left w:val="none" w:sz="0" w:space="0" w:color="auto"/>
        <w:bottom w:val="none" w:sz="0" w:space="0" w:color="auto"/>
        <w:right w:val="none" w:sz="0" w:space="0" w:color="auto"/>
      </w:divBdr>
      <w:divsChild>
        <w:div w:id="1789739828">
          <w:marLeft w:val="0"/>
          <w:marRight w:val="0"/>
          <w:marTop w:val="0"/>
          <w:marBottom w:val="0"/>
          <w:divBdr>
            <w:top w:val="none" w:sz="0" w:space="0" w:color="auto"/>
            <w:left w:val="none" w:sz="0" w:space="0" w:color="auto"/>
            <w:bottom w:val="none" w:sz="0" w:space="0" w:color="auto"/>
            <w:right w:val="none" w:sz="0" w:space="0" w:color="auto"/>
          </w:divBdr>
        </w:div>
        <w:div w:id="1815951011">
          <w:marLeft w:val="0"/>
          <w:marRight w:val="0"/>
          <w:marTop w:val="0"/>
          <w:marBottom w:val="0"/>
          <w:divBdr>
            <w:top w:val="none" w:sz="0" w:space="0" w:color="auto"/>
            <w:left w:val="none" w:sz="0" w:space="0" w:color="auto"/>
            <w:bottom w:val="none" w:sz="0" w:space="0" w:color="auto"/>
            <w:right w:val="none" w:sz="0" w:space="0" w:color="auto"/>
          </w:divBdr>
          <w:divsChild>
            <w:div w:id="2056542744">
              <w:marLeft w:val="0"/>
              <w:marRight w:val="0"/>
              <w:marTop w:val="0"/>
              <w:marBottom w:val="0"/>
              <w:divBdr>
                <w:top w:val="none" w:sz="0" w:space="0" w:color="auto"/>
                <w:left w:val="none" w:sz="0" w:space="0" w:color="auto"/>
                <w:bottom w:val="none" w:sz="0" w:space="0" w:color="auto"/>
                <w:right w:val="none" w:sz="0" w:space="0" w:color="auto"/>
              </w:divBdr>
              <w:divsChild>
                <w:div w:id="140649470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765230165">
      <w:bodyDiv w:val="1"/>
      <w:marLeft w:val="0"/>
      <w:marRight w:val="0"/>
      <w:marTop w:val="0"/>
      <w:marBottom w:val="0"/>
      <w:divBdr>
        <w:top w:val="none" w:sz="0" w:space="0" w:color="auto"/>
        <w:left w:val="none" w:sz="0" w:space="0" w:color="auto"/>
        <w:bottom w:val="none" w:sz="0" w:space="0" w:color="auto"/>
        <w:right w:val="none" w:sz="0" w:space="0" w:color="auto"/>
      </w:divBdr>
    </w:div>
    <w:div w:id="770393687">
      <w:bodyDiv w:val="1"/>
      <w:marLeft w:val="0"/>
      <w:marRight w:val="0"/>
      <w:marTop w:val="0"/>
      <w:marBottom w:val="0"/>
      <w:divBdr>
        <w:top w:val="none" w:sz="0" w:space="0" w:color="auto"/>
        <w:left w:val="none" w:sz="0" w:space="0" w:color="auto"/>
        <w:bottom w:val="none" w:sz="0" w:space="0" w:color="auto"/>
        <w:right w:val="none" w:sz="0" w:space="0" w:color="auto"/>
      </w:divBdr>
    </w:div>
    <w:div w:id="856382893">
      <w:bodyDiv w:val="1"/>
      <w:marLeft w:val="0"/>
      <w:marRight w:val="0"/>
      <w:marTop w:val="0"/>
      <w:marBottom w:val="0"/>
      <w:divBdr>
        <w:top w:val="none" w:sz="0" w:space="0" w:color="auto"/>
        <w:left w:val="none" w:sz="0" w:space="0" w:color="auto"/>
        <w:bottom w:val="none" w:sz="0" w:space="0" w:color="auto"/>
        <w:right w:val="none" w:sz="0" w:space="0" w:color="auto"/>
      </w:divBdr>
    </w:div>
    <w:div w:id="862061147">
      <w:bodyDiv w:val="1"/>
      <w:marLeft w:val="0"/>
      <w:marRight w:val="0"/>
      <w:marTop w:val="0"/>
      <w:marBottom w:val="0"/>
      <w:divBdr>
        <w:top w:val="none" w:sz="0" w:space="0" w:color="auto"/>
        <w:left w:val="none" w:sz="0" w:space="0" w:color="auto"/>
        <w:bottom w:val="none" w:sz="0" w:space="0" w:color="auto"/>
        <w:right w:val="none" w:sz="0" w:space="0" w:color="auto"/>
      </w:divBdr>
    </w:div>
    <w:div w:id="897403690">
      <w:bodyDiv w:val="1"/>
      <w:marLeft w:val="0"/>
      <w:marRight w:val="0"/>
      <w:marTop w:val="0"/>
      <w:marBottom w:val="0"/>
      <w:divBdr>
        <w:top w:val="none" w:sz="0" w:space="0" w:color="auto"/>
        <w:left w:val="none" w:sz="0" w:space="0" w:color="auto"/>
        <w:bottom w:val="none" w:sz="0" w:space="0" w:color="auto"/>
        <w:right w:val="none" w:sz="0" w:space="0" w:color="auto"/>
      </w:divBdr>
    </w:div>
    <w:div w:id="925844305">
      <w:bodyDiv w:val="1"/>
      <w:marLeft w:val="0"/>
      <w:marRight w:val="0"/>
      <w:marTop w:val="0"/>
      <w:marBottom w:val="0"/>
      <w:divBdr>
        <w:top w:val="none" w:sz="0" w:space="0" w:color="auto"/>
        <w:left w:val="none" w:sz="0" w:space="0" w:color="auto"/>
        <w:bottom w:val="none" w:sz="0" w:space="0" w:color="auto"/>
        <w:right w:val="none" w:sz="0" w:space="0" w:color="auto"/>
      </w:divBdr>
    </w:div>
    <w:div w:id="961884418">
      <w:bodyDiv w:val="1"/>
      <w:marLeft w:val="0"/>
      <w:marRight w:val="0"/>
      <w:marTop w:val="0"/>
      <w:marBottom w:val="0"/>
      <w:divBdr>
        <w:top w:val="none" w:sz="0" w:space="0" w:color="auto"/>
        <w:left w:val="none" w:sz="0" w:space="0" w:color="auto"/>
        <w:bottom w:val="none" w:sz="0" w:space="0" w:color="auto"/>
        <w:right w:val="none" w:sz="0" w:space="0" w:color="auto"/>
      </w:divBdr>
    </w:div>
    <w:div w:id="967473205">
      <w:bodyDiv w:val="1"/>
      <w:marLeft w:val="0"/>
      <w:marRight w:val="0"/>
      <w:marTop w:val="0"/>
      <w:marBottom w:val="0"/>
      <w:divBdr>
        <w:top w:val="none" w:sz="0" w:space="0" w:color="auto"/>
        <w:left w:val="none" w:sz="0" w:space="0" w:color="auto"/>
        <w:bottom w:val="none" w:sz="0" w:space="0" w:color="auto"/>
        <w:right w:val="none" w:sz="0" w:space="0" w:color="auto"/>
      </w:divBdr>
    </w:div>
    <w:div w:id="990013856">
      <w:bodyDiv w:val="1"/>
      <w:marLeft w:val="0"/>
      <w:marRight w:val="0"/>
      <w:marTop w:val="0"/>
      <w:marBottom w:val="0"/>
      <w:divBdr>
        <w:top w:val="none" w:sz="0" w:space="0" w:color="auto"/>
        <w:left w:val="none" w:sz="0" w:space="0" w:color="auto"/>
        <w:bottom w:val="none" w:sz="0" w:space="0" w:color="auto"/>
        <w:right w:val="none" w:sz="0" w:space="0" w:color="auto"/>
      </w:divBdr>
      <w:divsChild>
        <w:div w:id="862748202">
          <w:marLeft w:val="0"/>
          <w:marRight w:val="0"/>
          <w:marTop w:val="0"/>
          <w:marBottom w:val="0"/>
          <w:divBdr>
            <w:top w:val="none" w:sz="0" w:space="0" w:color="auto"/>
            <w:left w:val="none" w:sz="0" w:space="0" w:color="auto"/>
            <w:bottom w:val="none" w:sz="0" w:space="0" w:color="auto"/>
            <w:right w:val="none" w:sz="0" w:space="0" w:color="auto"/>
          </w:divBdr>
          <w:divsChild>
            <w:div w:id="1829008774">
              <w:marLeft w:val="0"/>
              <w:marRight w:val="0"/>
              <w:marTop w:val="0"/>
              <w:marBottom w:val="0"/>
              <w:divBdr>
                <w:top w:val="none" w:sz="0" w:space="0" w:color="auto"/>
                <w:left w:val="none" w:sz="0" w:space="0" w:color="auto"/>
                <w:bottom w:val="none" w:sz="0" w:space="0" w:color="auto"/>
                <w:right w:val="none" w:sz="0" w:space="0" w:color="auto"/>
              </w:divBdr>
              <w:divsChild>
                <w:div w:id="79255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11811">
      <w:bodyDiv w:val="1"/>
      <w:marLeft w:val="0"/>
      <w:marRight w:val="0"/>
      <w:marTop w:val="0"/>
      <w:marBottom w:val="0"/>
      <w:divBdr>
        <w:top w:val="none" w:sz="0" w:space="0" w:color="auto"/>
        <w:left w:val="none" w:sz="0" w:space="0" w:color="auto"/>
        <w:bottom w:val="none" w:sz="0" w:space="0" w:color="auto"/>
        <w:right w:val="none" w:sz="0" w:space="0" w:color="auto"/>
      </w:divBdr>
      <w:divsChild>
        <w:div w:id="1153372894">
          <w:marLeft w:val="576"/>
          <w:marRight w:val="0"/>
          <w:marTop w:val="60"/>
          <w:marBottom w:val="0"/>
          <w:divBdr>
            <w:top w:val="none" w:sz="0" w:space="0" w:color="auto"/>
            <w:left w:val="none" w:sz="0" w:space="0" w:color="auto"/>
            <w:bottom w:val="none" w:sz="0" w:space="0" w:color="auto"/>
            <w:right w:val="none" w:sz="0" w:space="0" w:color="auto"/>
          </w:divBdr>
        </w:div>
        <w:div w:id="87386082">
          <w:marLeft w:val="576"/>
          <w:marRight w:val="0"/>
          <w:marTop w:val="60"/>
          <w:marBottom w:val="0"/>
          <w:divBdr>
            <w:top w:val="none" w:sz="0" w:space="0" w:color="auto"/>
            <w:left w:val="none" w:sz="0" w:space="0" w:color="auto"/>
            <w:bottom w:val="none" w:sz="0" w:space="0" w:color="auto"/>
            <w:right w:val="none" w:sz="0" w:space="0" w:color="auto"/>
          </w:divBdr>
        </w:div>
        <w:div w:id="1697736832">
          <w:marLeft w:val="1037"/>
          <w:marRight w:val="0"/>
          <w:marTop w:val="60"/>
          <w:marBottom w:val="0"/>
          <w:divBdr>
            <w:top w:val="none" w:sz="0" w:space="0" w:color="auto"/>
            <w:left w:val="none" w:sz="0" w:space="0" w:color="auto"/>
            <w:bottom w:val="none" w:sz="0" w:space="0" w:color="auto"/>
            <w:right w:val="none" w:sz="0" w:space="0" w:color="auto"/>
          </w:divBdr>
        </w:div>
        <w:div w:id="1374498186">
          <w:marLeft w:val="1037"/>
          <w:marRight w:val="0"/>
          <w:marTop w:val="60"/>
          <w:marBottom w:val="0"/>
          <w:divBdr>
            <w:top w:val="none" w:sz="0" w:space="0" w:color="auto"/>
            <w:left w:val="none" w:sz="0" w:space="0" w:color="auto"/>
            <w:bottom w:val="none" w:sz="0" w:space="0" w:color="auto"/>
            <w:right w:val="none" w:sz="0" w:space="0" w:color="auto"/>
          </w:divBdr>
        </w:div>
        <w:div w:id="386806528">
          <w:marLeft w:val="1037"/>
          <w:marRight w:val="0"/>
          <w:marTop w:val="60"/>
          <w:marBottom w:val="0"/>
          <w:divBdr>
            <w:top w:val="none" w:sz="0" w:space="0" w:color="auto"/>
            <w:left w:val="none" w:sz="0" w:space="0" w:color="auto"/>
            <w:bottom w:val="none" w:sz="0" w:space="0" w:color="auto"/>
            <w:right w:val="none" w:sz="0" w:space="0" w:color="auto"/>
          </w:divBdr>
        </w:div>
        <w:div w:id="1087456482">
          <w:marLeft w:val="1037"/>
          <w:marRight w:val="0"/>
          <w:marTop w:val="60"/>
          <w:marBottom w:val="0"/>
          <w:divBdr>
            <w:top w:val="none" w:sz="0" w:space="0" w:color="auto"/>
            <w:left w:val="none" w:sz="0" w:space="0" w:color="auto"/>
            <w:bottom w:val="none" w:sz="0" w:space="0" w:color="auto"/>
            <w:right w:val="none" w:sz="0" w:space="0" w:color="auto"/>
          </w:divBdr>
        </w:div>
        <w:div w:id="1440375774">
          <w:marLeft w:val="1037"/>
          <w:marRight w:val="0"/>
          <w:marTop w:val="60"/>
          <w:marBottom w:val="0"/>
          <w:divBdr>
            <w:top w:val="none" w:sz="0" w:space="0" w:color="auto"/>
            <w:left w:val="none" w:sz="0" w:space="0" w:color="auto"/>
            <w:bottom w:val="none" w:sz="0" w:space="0" w:color="auto"/>
            <w:right w:val="none" w:sz="0" w:space="0" w:color="auto"/>
          </w:divBdr>
        </w:div>
        <w:div w:id="1319531089">
          <w:marLeft w:val="1037"/>
          <w:marRight w:val="0"/>
          <w:marTop w:val="60"/>
          <w:marBottom w:val="0"/>
          <w:divBdr>
            <w:top w:val="none" w:sz="0" w:space="0" w:color="auto"/>
            <w:left w:val="none" w:sz="0" w:space="0" w:color="auto"/>
            <w:bottom w:val="none" w:sz="0" w:space="0" w:color="auto"/>
            <w:right w:val="none" w:sz="0" w:space="0" w:color="auto"/>
          </w:divBdr>
        </w:div>
      </w:divsChild>
    </w:div>
    <w:div w:id="1150170198">
      <w:bodyDiv w:val="1"/>
      <w:marLeft w:val="0"/>
      <w:marRight w:val="0"/>
      <w:marTop w:val="0"/>
      <w:marBottom w:val="0"/>
      <w:divBdr>
        <w:top w:val="none" w:sz="0" w:space="0" w:color="auto"/>
        <w:left w:val="none" w:sz="0" w:space="0" w:color="auto"/>
        <w:bottom w:val="none" w:sz="0" w:space="0" w:color="auto"/>
        <w:right w:val="none" w:sz="0" w:space="0" w:color="auto"/>
      </w:divBdr>
      <w:divsChild>
        <w:div w:id="444155754">
          <w:marLeft w:val="0"/>
          <w:marRight w:val="0"/>
          <w:marTop w:val="0"/>
          <w:marBottom w:val="0"/>
          <w:divBdr>
            <w:top w:val="none" w:sz="0" w:space="0" w:color="auto"/>
            <w:left w:val="none" w:sz="0" w:space="0" w:color="auto"/>
            <w:bottom w:val="none" w:sz="0" w:space="0" w:color="auto"/>
            <w:right w:val="none" w:sz="0" w:space="0" w:color="auto"/>
          </w:divBdr>
          <w:divsChild>
            <w:div w:id="819077049">
              <w:marLeft w:val="0"/>
              <w:marRight w:val="0"/>
              <w:marTop w:val="0"/>
              <w:marBottom w:val="0"/>
              <w:divBdr>
                <w:top w:val="none" w:sz="0" w:space="0" w:color="auto"/>
                <w:left w:val="none" w:sz="0" w:space="0" w:color="auto"/>
                <w:bottom w:val="none" w:sz="0" w:space="0" w:color="auto"/>
                <w:right w:val="none" w:sz="0" w:space="0" w:color="auto"/>
              </w:divBdr>
              <w:divsChild>
                <w:div w:id="10844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744539">
      <w:bodyDiv w:val="1"/>
      <w:marLeft w:val="0"/>
      <w:marRight w:val="0"/>
      <w:marTop w:val="0"/>
      <w:marBottom w:val="0"/>
      <w:divBdr>
        <w:top w:val="none" w:sz="0" w:space="0" w:color="auto"/>
        <w:left w:val="none" w:sz="0" w:space="0" w:color="auto"/>
        <w:bottom w:val="none" w:sz="0" w:space="0" w:color="auto"/>
        <w:right w:val="none" w:sz="0" w:space="0" w:color="auto"/>
      </w:divBdr>
    </w:div>
    <w:div w:id="1238321207">
      <w:bodyDiv w:val="1"/>
      <w:marLeft w:val="0"/>
      <w:marRight w:val="0"/>
      <w:marTop w:val="0"/>
      <w:marBottom w:val="0"/>
      <w:divBdr>
        <w:top w:val="none" w:sz="0" w:space="0" w:color="auto"/>
        <w:left w:val="none" w:sz="0" w:space="0" w:color="auto"/>
        <w:bottom w:val="none" w:sz="0" w:space="0" w:color="auto"/>
        <w:right w:val="none" w:sz="0" w:space="0" w:color="auto"/>
      </w:divBdr>
    </w:div>
    <w:div w:id="1246500989">
      <w:bodyDiv w:val="1"/>
      <w:marLeft w:val="0"/>
      <w:marRight w:val="0"/>
      <w:marTop w:val="0"/>
      <w:marBottom w:val="0"/>
      <w:divBdr>
        <w:top w:val="none" w:sz="0" w:space="0" w:color="auto"/>
        <w:left w:val="none" w:sz="0" w:space="0" w:color="auto"/>
        <w:bottom w:val="none" w:sz="0" w:space="0" w:color="auto"/>
        <w:right w:val="none" w:sz="0" w:space="0" w:color="auto"/>
      </w:divBdr>
    </w:div>
    <w:div w:id="1385592917">
      <w:bodyDiv w:val="1"/>
      <w:marLeft w:val="0"/>
      <w:marRight w:val="0"/>
      <w:marTop w:val="0"/>
      <w:marBottom w:val="0"/>
      <w:divBdr>
        <w:top w:val="none" w:sz="0" w:space="0" w:color="auto"/>
        <w:left w:val="none" w:sz="0" w:space="0" w:color="auto"/>
        <w:bottom w:val="none" w:sz="0" w:space="0" w:color="auto"/>
        <w:right w:val="none" w:sz="0" w:space="0" w:color="auto"/>
      </w:divBdr>
    </w:div>
    <w:div w:id="1420524653">
      <w:bodyDiv w:val="1"/>
      <w:marLeft w:val="0"/>
      <w:marRight w:val="0"/>
      <w:marTop w:val="0"/>
      <w:marBottom w:val="0"/>
      <w:divBdr>
        <w:top w:val="none" w:sz="0" w:space="0" w:color="auto"/>
        <w:left w:val="none" w:sz="0" w:space="0" w:color="auto"/>
        <w:bottom w:val="none" w:sz="0" w:space="0" w:color="auto"/>
        <w:right w:val="none" w:sz="0" w:space="0" w:color="auto"/>
      </w:divBdr>
    </w:div>
    <w:div w:id="1453597389">
      <w:bodyDiv w:val="1"/>
      <w:marLeft w:val="0"/>
      <w:marRight w:val="0"/>
      <w:marTop w:val="0"/>
      <w:marBottom w:val="0"/>
      <w:divBdr>
        <w:top w:val="none" w:sz="0" w:space="0" w:color="auto"/>
        <w:left w:val="none" w:sz="0" w:space="0" w:color="auto"/>
        <w:bottom w:val="none" w:sz="0" w:space="0" w:color="auto"/>
        <w:right w:val="none" w:sz="0" w:space="0" w:color="auto"/>
      </w:divBdr>
      <w:divsChild>
        <w:div w:id="736702993">
          <w:marLeft w:val="0"/>
          <w:marRight w:val="0"/>
          <w:marTop w:val="0"/>
          <w:marBottom w:val="0"/>
          <w:divBdr>
            <w:top w:val="none" w:sz="0" w:space="0" w:color="auto"/>
            <w:left w:val="none" w:sz="0" w:space="0" w:color="auto"/>
            <w:bottom w:val="none" w:sz="0" w:space="0" w:color="auto"/>
            <w:right w:val="none" w:sz="0" w:space="0" w:color="auto"/>
          </w:divBdr>
          <w:divsChild>
            <w:div w:id="2126194462">
              <w:marLeft w:val="0"/>
              <w:marRight w:val="0"/>
              <w:marTop w:val="0"/>
              <w:marBottom w:val="0"/>
              <w:divBdr>
                <w:top w:val="none" w:sz="0" w:space="0" w:color="auto"/>
                <w:left w:val="none" w:sz="0" w:space="0" w:color="auto"/>
                <w:bottom w:val="none" w:sz="0" w:space="0" w:color="auto"/>
                <w:right w:val="none" w:sz="0" w:space="0" w:color="auto"/>
              </w:divBdr>
              <w:divsChild>
                <w:div w:id="2462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74782">
      <w:bodyDiv w:val="1"/>
      <w:marLeft w:val="0"/>
      <w:marRight w:val="0"/>
      <w:marTop w:val="0"/>
      <w:marBottom w:val="0"/>
      <w:divBdr>
        <w:top w:val="none" w:sz="0" w:space="0" w:color="auto"/>
        <w:left w:val="none" w:sz="0" w:space="0" w:color="auto"/>
        <w:bottom w:val="none" w:sz="0" w:space="0" w:color="auto"/>
        <w:right w:val="none" w:sz="0" w:space="0" w:color="auto"/>
      </w:divBdr>
      <w:divsChild>
        <w:div w:id="1565140103">
          <w:marLeft w:val="0"/>
          <w:marRight w:val="0"/>
          <w:marTop w:val="0"/>
          <w:marBottom w:val="0"/>
          <w:divBdr>
            <w:top w:val="none" w:sz="0" w:space="0" w:color="auto"/>
            <w:left w:val="none" w:sz="0" w:space="0" w:color="auto"/>
            <w:bottom w:val="none" w:sz="0" w:space="0" w:color="auto"/>
            <w:right w:val="none" w:sz="0" w:space="0" w:color="auto"/>
          </w:divBdr>
          <w:divsChild>
            <w:div w:id="489055562">
              <w:marLeft w:val="0"/>
              <w:marRight w:val="0"/>
              <w:marTop w:val="0"/>
              <w:marBottom w:val="0"/>
              <w:divBdr>
                <w:top w:val="none" w:sz="0" w:space="0" w:color="auto"/>
                <w:left w:val="none" w:sz="0" w:space="0" w:color="auto"/>
                <w:bottom w:val="none" w:sz="0" w:space="0" w:color="auto"/>
                <w:right w:val="none" w:sz="0" w:space="0" w:color="auto"/>
              </w:divBdr>
              <w:divsChild>
                <w:div w:id="192159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10617">
      <w:bodyDiv w:val="1"/>
      <w:marLeft w:val="0"/>
      <w:marRight w:val="0"/>
      <w:marTop w:val="0"/>
      <w:marBottom w:val="0"/>
      <w:divBdr>
        <w:top w:val="none" w:sz="0" w:space="0" w:color="auto"/>
        <w:left w:val="none" w:sz="0" w:space="0" w:color="auto"/>
        <w:bottom w:val="none" w:sz="0" w:space="0" w:color="auto"/>
        <w:right w:val="none" w:sz="0" w:space="0" w:color="auto"/>
      </w:divBdr>
    </w:div>
    <w:div w:id="1549804483">
      <w:bodyDiv w:val="1"/>
      <w:marLeft w:val="0"/>
      <w:marRight w:val="0"/>
      <w:marTop w:val="0"/>
      <w:marBottom w:val="0"/>
      <w:divBdr>
        <w:top w:val="none" w:sz="0" w:space="0" w:color="auto"/>
        <w:left w:val="none" w:sz="0" w:space="0" w:color="auto"/>
        <w:bottom w:val="none" w:sz="0" w:space="0" w:color="auto"/>
        <w:right w:val="none" w:sz="0" w:space="0" w:color="auto"/>
      </w:divBdr>
      <w:divsChild>
        <w:div w:id="1526287788">
          <w:marLeft w:val="0"/>
          <w:marRight w:val="0"/>
          <w:marTop w:val="0"/>
          <w:marBottom w:val="0"/>
          <w:divBdr>
            <w:top w:val="none" w:sz="0" w:space="0" w:color="auto"/>
            <w:left w:val="none" w:sz="0" w:space="0" w:color="auto"/>
            <w:bottom w:val="none" w:sz="0" w:space="0" w:color="auto"/>
            <w:right w:val="none" w:sz="0" w:space="0" w:color="auto"/>
          </w:divBdr>
          <w:divsChild>
            <w:div w:id="157578007">
              <w:marLeft w:val="0"/>
              <w:marRight w:val="0"/>
              <w:marTop w:val="0"/>
              <w:marBottom w:val="0"/>
              <w:divBdr>
                <w:top w:val="none" w:sz="0" w:space="0" w:color="auto"/>
                <w:left w:val="none" w:sz="0" w:space="0" w:color="auto"/>
                <w:bottom w:val="none" w:sz="0" w:space="0" w:color="auto"/>
                <w:right w:val="none" w:sz="0" w:space="0" w:color="auto"/>
              </w:divBdr>
              <w:divsChild>
                <w:div w:id="3193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926597">
      <w:bodyDiv w:val="1"/>
      <w:marLeft w:val="0"/>
      <w:marRight w:val="0"/>
      <w:marTop w:val="0"/>
      <w:marBottom w:val="0"/>
      <w:divBdr>
        <w:top w:val="none" w:sz="0" w:space="0" w:color="auto"/>
        <w:left w:val="none" w:sz="0" w:space="0" w:color="auto"/>
        <w:bottom w:val="none" w:sz="0" w:space="0" w:color="auto"/>
        <w:right w:val="none" w:sz="0" w:space="0" w:color="auto"/>
      </w:divBdr>
    </w:div>
    <w:div w:id="1620716661">
      <w:bodyDiv w:val="1"/>
      <w:marLeft w:val="0"/>
      <w:marRight w:val="0"/>
      <w:marTop w:val="0"/>
      <w:marBottom w:val="0"/>
      <w:divBdr>
        <w:top w:val="none" w:sz="0" w:space="0" w:color="auto"/>
        <w:left w:val="none" w:sz="0" w:space="0" w:color="auto"/>
        <w:bottom w:val="none" w:sz="0" w:space="0" w:color="auto"/>
        <w:right w:val="none" w:sz="0" w:space="0" w:color="auto"/>
      </w:divBdr>
      <w:divsChild>
        <w:div w:id="1414817935">
          <w:marLeft w:val="0"/>
          <w:marRight w:val="0"/>
          <w:marTop w:val="0"/>
          <w:marBottom w:val="0"/>
          <w:divBdr>
            <w:top w:val="none" w:sz="0" w:space="0" w:color="auto"/>
            <w:left w:val="none" w:sz="0" w:space="0" w:color="auto"/>
            <w:bottom w:val="none" w:sz="0" w:space="0" w:color="auto"/>
            <w:right w:val="none" w:sz="0" w:space="0" w:color="auto"/>
          </w:divBdr>
          <w:divsChild>
            <w:div w:id="1750544763">
              <w:marLeft w:val="0"/>
              <w:marRight w:val="0"/>
              <w:marTop w:val="0"/>
              <w:marBottom w:val="0"/>
              <w:divBdr>
                <w:top w:val="none" w:sz="0" w:space="0" w:color="auto"/>
                <w:left w:val="none" w:sz="0" w:space="0" w:color="auto"/>
                <w:bottom w:val="none" w:sz="0" w:space="0" w:color="auto"/>
                <w:right w:val="none" w:sz="0" w:space="0" w:color="auto"/>
              </w:divBdr>
              <w:divsChild>
                <w:div w:id="16096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9802">
      <w:bodyDiv w:val="1"/>
      <w:marLeft w:val="0"/>
      <w:marRight w:val="0"/>
      <w:marTop w:val="0"/>
      <w:marBottom w:val="0"/>
      <w:divBdr>
        <w:top w:val="none" w:sz="0" w:space="0" w:color="auto"/>
        <w:left w:val="none" w:sz="0" w:space="0" w:color="auto"/>
        <w:bottom w:val="none" w:sz="0" w:space="0" w:color="auto"/>
        <w:right w:val="none" w:sz="0" w:space="0" w:color="auto"/>
      </w:divBdr>
    </w:div>
    <w:div w:id="1800562291">
      <w:bodyDiv w:val="1"/>
      <w:marLeft w:val="0"/>
      <w:marRight w:val="0"/>
      <w:marTop w:val="0"/>
      <w:marBottom w:val="0"/>
      <w:divBdr>
        <w:top w:val="none" w:sz="0" w:space="0" w:color="auto"/>
        <w:left w:val="none" w:sz="0" w:space="0" w:color="auto"/>
        <w:bottom w:val="none" w:sz="0" w:space="0" w:color="auto"/>
        <w:right w:val="none" w:sz="0" w:space="0" w:color="auto"/>
      </w:divBdr>
    </w:div>
    <w:div w:id="1804620972">
      <w:bodyDiv w:val="1"/>
      <w:marLeft w:val="0"/>
      <w:marRight w:val="0"/>
      <w:marTop w:val="0"/>
      <w:marBottom w:val="0"/>
      <w:divBdr>
        <w:top w:val="none" w:sz="0" w:space="0" w:color="auto"/>
        <w:left w:val="none" w:sz="0" w:space="0" w:color="auto"/>
        <w:bottom w:val="none" w:sz="0" w:space="0" w:color="auto"/>
        <w:right w:val="none" w:sz="0" w:space="0" w:color="auto"/>
      </w:divBdr>
      <w:divsChild>
        <w:div w:id="970667261">
          <w:marLeft w:val="0"/>
          <w:marRight w:val="0"/>
          <w:marTop w:val="0"/>
          <w:marBottom w:val="0"/>
          <w:divBdr>
            <w:top w:val="none" w:sz="0" w:space="0" w:color="auto"/>
            <w:left w:val="none" w:sz="0" w:space="0" w:color="auto"/>
            <w:bottom w:val="none" w:sz="0" w:space="0" w:color="auto"/>
            <w:right w:val="none" w:sz="0" w:space="0" w:color="auto"/>
          </w:divBdr>
          <w:divsChild>
            <w:div w:id="1033384965">
              <w:marLeft w:val="0"/>
              <w:marRight w:val="0"/>
              <w:marTop w:val="0"/>
              <w:marBottom w:val="0"/>
              <w:divBdr>
                <w:top w:val="none" w:sz="0" w:space="0" w:color="auto"/>
                <w:left w:val="none" w:sz="0" w:space="0" w:color="auto"/>
                <w:bottom w:val="none" w:sz="0" w:space="0" w:color="auto"/>
                <w:right w:val="none" w:sz="0" w:space="0" w:color="auto"/>
              </w:divBdr>
              <w:divsChild>
                <w:div w:id="97414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7853">
      <w:bodyDiv w:val="1"/>
      <w:marLeft w:val="0"/>
      <w:marRight w:val="0"/>
      <w:marTop w:val="0"/>
      <w:marBottom w:val="0"/>
      <w:divBdr>
        <w:top w:val="none" w:sz="0" w:space="0" w:color="auto"/>
        <w:left w:val="none" w:sz="0" w:space="0" w:color="auto"/>
        <w:bottom w:val="none" w:sz="0" w:space="0" w:color="auto"/>
        <w:right w:val="none" w:sz="0" w:space="0" w:color="auto"/>
      </w:divBdr>
      <w:divsChild>
        <w:div w:id="893541746">
          <w:marLeft w:val="0"/>
          <w:marRight w:val="0"/>
          <w:marTop w:val="0"/>
          <w:marBottom w:val="0"/>
          <w:divBdr>
            <w:top w:val="none" w:sz="0" w:space="0" w:color="auto"/>
            <w:left w:val="none" w:sz="0" w:space="0" w:color="auto"/>
            <w:bottom w:val="none" w:sz="0" w:space="0" w:color="auto"/>
            <w:right w:val="none" w:sz="0" w:space="0" w:color="auto"/>
          </w:divBdr>
        </w:div>
      </w:divsChild>
    </w:div>
    <w:div w:id="1911648655">
      <w:bodyDiv w:val="1"/>
      <w:marLeft w:val="0"/>
      <w:marRight w:val="0"/>
      <w:marTop w:val="0"/>
      <w:marBottom w:val="0"/>
      <w:divBdr>
        <w:top w:val="none" w:sz="0" w:space="0" w:color="auto"/>
        <w:left w:val="none" w:sz="0" w:space="0" w:color="auto"/>
        <w:bottom w:val="none" w:sz="0" w:space="0" w:color="auto"/>
        <w:right w:val="none" w:sz="0" w:space="0" w:color="auto"/>
      </w:divBdr>
      <w:divsChild>
        <w:div w:id="209147703">
          <w:marLeft w:val="0"/>
          <w:marRight w:val="0"/>
          <w:marTop w:val="0"/>
          <w:marBottom w:val="0"/>
          <w:divBdr>
            <w:top w:val="none" w:sz="0" w:space="0" w:color="auto"/>
            <w:left w:val="none" w:sz="0" w:space="0" w:color="auto"/>
            <w:bottom w:val="none" w:sz="0" w:space="0" w:color="auto"/>
            <w:right w:val="none" w:sz="0" w:space="0" w:color="auto"/>
          </w:divBdr>
        </w:div>
      </w:divsChild>
    </w:div>
    <w:div w:id="1913194750">
      <w:bodyDiv w:val="1"/>
      <w:marLeft w:val="0"/>
      <w:marRight w:val="0"/>
      <w:marTop w:val="0"/>
      <w:marBottom w:val="0"/>
      <w:divBdr>
        <w:top w:val="none" w:sz="0" w:space="0" w:color="auto"/>
        <w:left w:val="none" w:sz="0" w:space="0" w:color="auto"/>
        <w:bottom w:val="none" w:sz="0" w:space="0" w:color="auto"/>
        <w:right w:val="none" w:sz="0" w:space="0" w:color="auto"/>
      </w:divBdr>
    </w:div>
    <w:div w:id="1937983691">
      <w:bodyDiv w:val="1"/>
      <w:marLeft w:val="0"/>
      <w:marRight w:val="0"/>
      <w:marTop w:val="0"/>
      <w:marBottom w:val="0"/>
      <w:divBdr>
        <w:top w:val="none" w:sz="0" w:space="0" w:color="auto"/>
        <w:left w:val="none" w:sz="0" w:space="0" w:color="auto"/>
        <w:bottom w:val="none" w:sz="0" w:space="0" w:color="auto"/>
        <w:right w:val="none" w:sz="0" w:space="0" w:color="auto"/>
      </w:divBdr>
    </w:div>
    <w:div w:id="1956910638">
      <w:bodyDiv w:val="1"/>
      <w:marLeft w:val="0"/>
      <w:marRight w:val="0"/>
      <w:marTop w:val="0"/>
      <w:marBottom w:val="0"/>
      <w:divBdr>
        <w:top w:val="none" w:sz="0" w:space="0" w:color="auto"/>
        <w:left w:val="none" w:sz="0" w:space="0" w:color="auto"/>
        <w:bottom w:val="none" w:sz="0" w:space="0" w:color="auto"/>
        <w:right w:val="none" w:sz="0" w:space="0" w:color="auto"/>
      </w:divBdr>
      <w:divsChild>
        <w:div w:id="1646546082">
          <w:marLeft w:val="0"/>
          <w:marRight w:val="0"/>
          <w:marTop w:val="0"/>
          <w:marBottom w:val="0"/>
          <w:divBdr>
            <w:top w:val="none" w:sz="0" w:space="0" w:color="auto"/>
            <w:left w:val="none" w:sz="0" w:space="0" w:color="auto"/>
            <w:bottom w:val="none" w:sz="0" w:space="0" w:color="auto"/>
            <w:right w:val="none" w:sz="0" w:space="0" w:color="auto"/>
          </w:divBdr>
          <w:divsChild>
            <w:div w:id="1056662274">
              <w:marLeft w:val="0"/>
              <w:marRight w:val="0"/>
              <w:marTop w:val="0"/>
              <w:marBottom w:val="0"/>
              <w:divBdr>
                <w:top w:val="none" w:sz="0" w:space="0" w:color="auto"/>
                <w:left w:val="none" w:sz="0" w:space="0" w:color="auto"/>
                <w:bottom w:val="none" w:sz="0" w:space="0" w:color="auto"/>
                <w:right w:val="none" w:sz="0" w:space="0" w:color="auto"/>
              </w:divBdr>
              <w:divsChild>
                <w:div w:id="1050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17383">
      <w:bodyDiv w:val="1"/>
      <w:marLeft w:val="0"/>
      <w:marRight w:val="0"/>
      <w:marTop w:val="0"/>
      <w:marBottom w:val="0"/>
      <w:divBdr>
        <w:top w:val="none" w:sz="0" w:space="0" w:color="auto"/>
        <w:left w:val="none" w:sz="0" w:space="0" w:color="auto"/>
        <w:bottom w:val="none" w:sz="0" w:space="0" w:color="auto"/>
        <w:right w:val="none" w:sz="0" w:space="0" w:color="auto"/>
      </w:divBdr>
    </w:div>
    <w:div w:id="2037852971">
      <w:bodyDiv w:val="1"/>
      <w:marLeft w:val="0"/>
      <w:marRight w:val="0"/>
      <w:marTop w:val="0"/>
      <w:marBottom w:val="0"/>
      <w:divBdr>
        <w:top w:val="none" w:sz="0" w:space="0" w:color="auto"/>
        <w:left w:val="none" w:sz="0" w:space="0" w:color="auto"/>
        <w:bottom w:val="none" w:sz="0" w:space="0" w:color="auto"/>
        <w:right w:val="none" w:sz="0" w:space="0" w:color="auto"/>
      </w:divBdr>
    </w:div>
    <w:div w:id="2053068390">
      <w:bodyDiv w:val="1"/>
      <w:marLeft w:val="0"/>
      <w:marRight w:val="0"/>
      <w:marTop w:val="0"/>
      <w:marBottom w:val="0"/>
      <w:divBdr>
        <w:top w:val="none" w:sz="0" w:space="0" w:color="auto"/>
        <w:left w:val="none" w:sz="0" w:space="0" w:color="auto"/>
        <w:bottom w:val="none" w:sz="0" w:space="0" w:color="auto"/>
        <w:right w:val="none" w:sz="0" w:space="0" w:color="auto"/>
      </w:divBdr>
      <w:divsChild>
        <w:div w:id="63265638">
          <w:marLeft w:val="0"/>
          <w:marRight w:val="0"/>
          <w:marTop w:val="0"/>
          <w:marBottom w:val="0"/>
          <w:divBdr>
            <w:top w:val="none" w:sz="0" w:space="0" w:color="auto"/>
            <w:left w:val="none" w:sz="0" w:space="0" w:color="auto"/>
            <w:bottom w:val="none" w:sz="0" w:space="0" w:color="auto"/>
            <w:right w:val="none" w:sz="0" w:space="0" w:color="auto"/>
          </w:divBdr>
          <w:divsChild>
            <w:div w:id="1879469130">
              <w:marLeft w:val="0"/>
              <w:marRight w:val="0"/>
              <w:marTop w:val="0"/>
              <w:marBottom w:val="0"/>
              <w:divBdr>
                <w:top w:val="none" w:sz="0" w:space="0" w:color="auto"/>
                <w:left w:val="none" w:sz="0" w:space="0" w:color="auto"/>
                <w:bottom w:val="none" w:sz="0" w:space="0" w:color="auto"/>
                <w:right w:val="none" w:sz="0" w:space="0" w:color="auto"/>
              </w:divBdr>
              <w:divsChild>
                <w:div w:id="13675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91241">
      <w:bodyDiv w:val="1"/>
      <w:marLeft w:val="0"/>
      <w:marRight w:val="0"/>
      <w:marTop w:val="0"/>
      <w:marBottom w:val="0"/>
      <w:divBdr>
        <w:top w:val="none" w:sz="0" w:space="0" w:color="auto"/>
        <w:left w:val="none" w:sz="0" w:space="0" w:color="auto"/>
        <w:bottom w:val="none" w:sz="0" w:space="0" w:color="auto"/>
        <w:right w:val="none" w:sz="0" w:space="0" w:color="auto"/>
      </w:divBdr>
      <w:divsChild>
        <w:div w:id="1950895836">
          <w:marLeft w:val="0"/>
          <w:marRight w:val="0"/>
          <w:marTop w:val="0"/>
          <w:marBottom w:val="0"/>
          <w:divBdr>
            <w:top w:val="none" w:sz="0" w:space="0" w:color="auto"/>
            <w:left w:val="none" w:sz="0" w:space="0" w:color="auto"/>
            <w:bottom w:val="none" w:sz="0" w:space="0" w:color="auto"/>
            <w:right w:val="none" w:sz="0" w:space="0" w:color="auto"/>
          </w:divBdr>
          <w:divsChild>
            <w:div w:id="1132215503">
              <w:marLeft w:val="0"/>
              <w:marRight w:val="0"/>
              <w:marTop w:val="0"/>
              <w:marBottom w:val="0"/>
              <w:divBdr>
                <w:top w:val="none" w:sz="0" w:space="0" w:color="auto"/>
                <w:left w:val="none" w:sz="0" w:space="0" w:color="auto"/>
                <w:bottom w:val="none" w:sz="0" w:space="0" w:color="auto"/>
                <w:right w:val="none" w:sz="0" w:space="0" w:color="auto"/>
              </w:divBdr>
              <w:divsChild>
                <w:div w:id="15390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0675">
      <w:bodyDiv w:val="1"/>
      <w:marLeft w:val="0"/>
      <w:marRight w:val="0"/>
      <w:marTop w:val="0"/>
      <w:marBottom w:val="0"/>
      <w:divBdr>
        <w:top w:val="none" w:sz="0" w:space="0" w:color="auto"/>
        <w:left w:val="none" w:sz="0" w:space="0" w:color="auto"/>
        <w:bottom w:val="none" w:sz="0" w:space="0" w:color="auto"/>
        <w:right w:val="none" w:sz="0" w:space="0" w:color="auto"/>
      </w:divBdr>
    </w:div>
    <w:div w:id="213575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ugetsound.va.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a.gov/health-care/covid-19-vaccin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ublicAffairsPugetSound@v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ugetsound.va.gov/emergency/index.asp" TargetMode="External"/><Relationship Id="rId5" Type="http://schemas.openxmlformats.org/officeDocument/2006/relationships/styles" Target="styles.xml"/><Relationship Id="rId15" Type="http://schemas.openxmlformats.org/officeDocument/2006/relationships/hyperlink" Target="mailto:Tammy.Begasse@va.gov" TargetMode="External"/><Relationship Id="rId10" Type="http://schemas.openxmlformats.org/officeDocument/2006/relationships/hyperlink" Target="file:///C:\Users\VHAPUGBegasT\Desktop\(https:\www.accesstocare.va.gov\Healthcare\COVID19NationalSummar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va.gov/find-loc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A5B2A172BF5342A0008FE59BF97A0D" ma:contentTypeVersion="5" ma:contentTypeDescription="Create a new document." ma:contentTypeScope="" ma:versionID="6543742d51db666be816a53de115f6ac">
  <xsd:schema xmlns:xsd="http://www.w3.org/2001/XMLSchema" xmlns:xs="http://www.w3.org/2001/XMLSchema" xmlns:p="http://schemas.microsoft.com/office/2006/metadata/properties" xmlns:ns3="7def28d9-a064-4e99-a6b8-6646c07251b0" xmlns:ns4="0dcfd5ff-7e9a-4ab7-8b4c-a5fa677103b2" targetNamespace="http://schemas.microsoft.com/office/2006/metadata/properties" ma:root="true" ma:fieldsID="8884ba5d0257d8173e8b9c71bb166983" ns3:_="" ns4:_="">
    <xsd:import namespace="7def28d9-a064-4e99-a6b8-6646c07251b0"/>
    <xsd:import namespace="0dcfd5ff-7e9a-4ab7-8b4c-a5fa677103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f28d9-a064-4e99-a6b8-6646c0725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cfd5ff-7e9a-4ab7-8b4c-a5fa677103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F8F206-1829-42CD-8A10-26A8F3297A1A}">
  <ds:schemaRefs>
    <ds:schemaRef ds:uri="http://schemas.microsoft.com/sharepoint/v3/contenttype/forms"/>
  </ds:schemaRefs>
</ds:datastoreItem>
</file>

<file path=customXml/itemProps2.xml><?xml version="1.0" encoding="utf-8"?>
<ds:datastoreItem xmlns:ds="http://schemas.openxmlformats.org/officeDocument/2006/customXml" ds:itemID="{95DF09B1-E7E5-4473-A4C3-5067645E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f28d9-a064-4e99-a6b8-6646c07251b0"/>
    <ds:schemaRef ds:uri="0dcfd5ff-7e9a-4ab7-8b4c-a5fa67710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E8A61-A913-419F-8D55-BF4A206EFFF5}">
  <ds:schemaRefs>
    <ds:schemaRef ds:uri="http://purl.org/dc/elements/1.1/"/>
    <ds:schemaRef ds:uri="http://purl.org/dc/terms/"/>
    <ds:schemaRef ds:uri="http://www.w3.org/XML/1998/namespace"/>
    <ds:schemaRef ds:uri="http://schemas.microsoft.com/office/2006/documentManagement/types"/>
    <ds:schemaRef ds:uri="7def28d9-a064-4e99-a6b8-6646c07251b0"/>
    <ds:schemaRef ds:uri="http://schemas.openxmlformats.org/package/2006/metadata/core-properties"/>
    <ds:schemaRef ds:uri="0dcfd5ff-7e9a-4ab7-8b4c-a5fa677103b2"/>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3755</Words>
  <Characters>21410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25115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Begasse, Tammy S.</dc:creator>
  <cp:keywords/>
  <dc:description/>
  <cp:lastModifiedBy>Lisa Narciso</cp:lastModifiedBy>
  <cp:revision>2</cp:revision>
  <dcterms:created xsi:type="dcterms:W3CDTF">2021-02-25T19:44:00Z</dcterms:created>
  <dcterms:modified xsi:type="dcterms:W3CDTF">2021-02-25T19:44:00Z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0x010100DAA5B2A172BF5342A0008FE59BF97A0D</vt:lpwstr>
  </property>
</Properties>
</file>